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C2" w:rsidRPr="000E0934" w:rsidRDefault="005649C2" w:rsidP="00E12C14">
      <w:pPr>
        <w:spacing w:after="0"/>
        <w:ind w:left="3686"/>
        <w:rPr>
          <w:b/>
          <w:sz w:val="3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3pt;margin-top:3.1pt;width:172.5pt;height:135.75pt;z-index:251658240;visibility:visible;mso-wrap-distance-left:0;mso-wrap-distance-right:0" wrapcoords="-94 0 -94 21481 21600 21481 21600 0 -94 0" filled="t">
            <v:imagedata r:id="rId5" o:title=""/>
            <w10:wrap type="through"/>
          </v:shape>
        </w:pict>
      </w:r>
      <w:r w:rsidRPr="000E0934">
        <w:rPr>
          <w:b/>
          <w:sz w:val="32"/>
        </w:rPr>
        <w:t>Fairlig</w:t>
      </w:r>
      <w:r>
        <w:rPr>
          <w:b/>
          <w:sz w:val="32"/>
        </w:rPr>
        <w:t>h</w:t>
      </w:r>
      <w:r w:rsidRPr="000E0934">
        <w:rPr>
          <w:b/>
          <w:sz w:val="32"/>
        </w:rPr>
        <w:t xml:space="preserve">t </w:t>
      </w:r>
      <w:r>
        <w:rPr>
          <w:b/>
          <w:sz w:val="32"/>
        </w:rPr>
        <w:t xml:space="preserve">/ </w:t>
      </w:r>
      <w:r w:rsidRPr="000E0934">
        <w:rPr>
          <w:b/>
          <w:sz w:val="32"/>
        </w:rPr>
        <w:t xml:space="preserve">Manly </w:t>
      </w:r>
      <w:r>
        <w:rPr>
          <w:b/>
          <w:sz w:val="32"/>
        </w:rPr>
        <w:t xml:space="preserve">Cub </w:t>
      </w:r>
      <w:r w:rsidRPr="000E0934">
        <w:rPr>
          <w:b/>
          <w:sz w:val="32"/>
        </w:rPr>
        <w:t>Scouts</w:t>
      </w:r>
    </w:p>
    <w:p w:rsidR="005649C2" w:rsidRDefault="005649C2" w:rsidP="00E12C14">
      <w:pPr>
        <w:spacing w:after="0"/>
        <w:ind w:left="3686"/>
        <w:rPr>
          <w:b/>
          <w:sz w:val="32"/>
        </w:rPr>
      </w:pPr>
      <w:r>
        <w:rPr>
          <w:b/>
          <w:sz w:val="32"/>
        </w:rPr>
        <w:t xml:space="preserve">2014 - </w:t>
      </w:r>
      <w:r w:rsidRPr="000E0934">
        <w:rPr>
          <w:b/>
          <w:sz w:val="32"/>
        </w:rPr>
        <w:t xml:space="preserve">Term </w:t>
      </w:r>
      <w:r>
        <w:rPr>
          <w:b/>
          <w:sz w:val="32"/>
        </w:rPr>
        <w:t xml:space="preserve">1 </w:t>
      </w:r>
      <w:r w:rsidRPr="000E0934">
        <w:rPr>
          <w:b/>
          <w:sz w:val="32"/>
        </w:rPr>
        <w:t>Program</w:t>
      </w:r>
    </w:p>
    <w:p w:rsidR="005649C2" w:rsidRPr="001D3FE0" w:rsidRDefault="005649C2" w:rsidP="00E12C14">
      <w:pPr>
        <w:spacing w:after="0"/>
        <w:ind w:left="3686"/>
        <w:rPr>
          <w:b/>
          <w:sz w:val="24"/>
          <w:szCs w:val="24"/>
        </w:rPr>
      </w:pPr>
      <w:r>
        <w:rPr>
          <w:rFonts w:ascii="Arial" w:hAnsi="Arial" w:cs="Arial"/>
          <w:b/>
          <w:color w:val="1F497D"/>
          <w:sz w:val="24"/>
          <w:szCs w:val="24"/>
        </w:rPr>
        <w:t>Term Theme: Local History and t</w:t>
      </w:r>
      <w:r w:rsidRPr="001D3FE0">
        <w:rPr>
          <w:rFonts w:ascii="Arial" w:hAnsi="Arial" w:cs="Arial"/>
          <w:b/>
          <w:color w:val="1F497D"/>
          <w:sz w:val="24"/>
          <w:szCs w:val="24"/>
        </w:rPr>
        <w:t>he Environment</w:t>
      </w:r>
      <w:r>
        <w:rPr>
          <w:rFonts w:ascii="Arial" w:hAnsi="Arial" w:cs="Arial"/>
          <w:b/>
          <w:color w:val="1F497D"/>
          <w:sz w:val="24"/>
          <w:szCs w:val="24"/>
        </w:rPr>
        <w:t xml:space="preserve"> (Ocean)</w:t>
      </w:r>
      <w:r w:rsidRPr="001D3FE0">
        <w:rPr>
          <w:rFonts w:ascii="Arial" w:hAnsi="Arial" w:cs="Arial"/>
          <w:b/>
          <w:color w:val="1F497D"/>
          <w:sz w:val="24"/>
          <w:szCs w:val="24"/>
        </w:rPr>
        <w:t>.</w:t>
      </w:r>
    </w:p>
    <w:p w:rsidR="005649C2" w:rsidRPr="00090BB1" w:rsidRDefault="005649C2" w:rsidP="002835ED">
      <w:pPr>
        <w:spacing w:after="0" w:line="240" w:lineRule="auto"/>
        <w:ind w:left="3686"/>
        <w:rPr>
          <w:b/>
          <w:sz w:val="24"/>
          <w:szCs w:val="24"/>
        </w:rPr>
      </w:pPr>
      <w:r w:rsidRPr="00090BB1">
        <w:rPr>
          <w:b/>
          <w:sz w:val="24"/>
          <w:szCs w:val="24"/>
        </w:rPr>
        <w:t>Meetings -</w:t>
      </w:r>
      <w:r w:rsidRPr="00090BB1">
        <w:rPr>
          <w:b/>
          <w:sz w:val="24"/>
          <w:szCs w:val="24"/>
        </w:rPr>
        <w:tab/>
      </w:r>
    </w:p>
    <w:p w:rsidR="005649C2" w:rsidRPr="00090BB1" w:rsidRDefault="005649C2" w:rsidP="002835ED">
      <w:pPr>
        <w:spacing w:after="0" w:line="240" w:lineRule="auto"/>
        <w:ind w:left="3686"/>
        <w:rPr>
          <w:sz w:val="24"/>
          <w:szCs w:val="24"/>
        </w:rPr>
      </w:pPr>
      <w:r w:rsidRPr="00090BB1">
        <w:rPr>
          <w:sz w:val="24"/>
          <w:szCs w:val="24"/>
        </w:rPr>
        <w:t>Tuesdays 5:30pm to 7:00pm</w:t>
      </w:r>
    </w:p>
    <w:p w:rsidR="005649C2" w:rsidRPr="00090BB1" w:rsidRDefault="005649C2" w:rsidP="002835ED">
      <w:pPr>
        <w:spacing w:after="0" w:line="240" w:lineRule="auto"/>
        <w:ind w:left="3686"/>
        <w:rPr>
          <w:sz w:val="24"/>
          <w:szCs w:val="24"/>
        </w:rPr>
      </w:pPr>
      <w:r w:rsidRPr="00090BB1">
        <w:rPr>
          <w:sz w:val="24"/>
          <w:szCs w:val="24"/>
        </w:rPr>
        <w:t xml:space="preserve">Ivanhoe Park Scout Hall, </w:t>
      </w:r>
      <w:smartTag w:uri="urn:schemas-microsoft-com:office:smarttags" w:element="address">
        <w:smartTag w:uri="urn:schemas-microsoft-com:office:smarttags" w:element="Street">
          <w:r w:rsidRPr="00090BB1">
            <w:rPr>
              <w:sz w:val="24"/>
              <w:szCs w:val="24"/>
            </w:rPr>
            <w:t>Park Ave</w:t>
          </w:r>
        </w:smartTag>
      </w:smartTag>
      <w:r w:rsidRPr="00090BB1">
        <w:rPr>
          <w:sz w:val="24"/>
          <w:szCs w:val="24"/>
        </w:rPr>
        <w:t xml:space="preserve"> Manly (via </w:t>
      </w:r>
      <w:smartTag w:uri="urn:schemas-microsoft-com:office:smarttags" w:element="address">
        <w:smartTag w:uri="urn:schemas-microsoft-com:office:smarttags" w:element="Street">
          <w:r w:rsidRPr="00090BB1">
            <w:rPr>
              <w:sz w:val="24"/>
              <w:szCs w:val="24"/>
            </w:rPr>
            <w:t>Birkley Road</w:t>
          </w:r>
        </w:smartTag>
      </w:smartTag>
      <w:r w:rsidRPr="00090BB1">
        <w:rPr>
          <w:sz w:val="24"/>
          <w:szCs w:val="24"/>
        </w:rPr>
        <w:t>)</w:t>
      </w:r>
    </w:p>
    <w:p w:rsidR="005649C2" w:rsidRDefault="005649C2" w:rsidP="002835ED">
      <w:pPr>
        <w:spacing w:after="0" w:line="240" w:lineRule="auto"/>
        <w:ind w:left="3686"/>
        <w:rPr>
          <w:i/>
          <w:sz w:val="24"/>
          <w:szCs w:val="24"/>
        </w:rPr>
      </w:pPr>
      <w:r w:rsidRPr="00090BB1">
        <w:rPr>
          <w:i/>
          <w:sz w:val="24"/>
          <w:szCs w:val="24"/>
        </w:rPr>
        <w:t>Unless advised otherwise.</w:t>
      </w:r>
    </w:p>
    <w:p w:rsidR="005649C2" w:rsidRPr="004719B2" w:rsidRDefault="005649C2" w:rsidP="002835ED">
      <w:pPr>
        <w:spacing w:after="0" w:line="240" w:lineRule="auto"/>
        <w:ind w:left="3686"/>
        <w:rPr>
          <w:sz w:val="20"/>
        </w:rPr>
      </w:pPr>
    </w:p>
    <w:p w:rsidR="005649C2" w:rsidRDefault="005649C2" w:rsidP="002835ED">
      <w:pPr>
        <w:spacing w:after="0" w:line="240" w:lineRule="auto"/>
        <w:ind w:left="3686"/>
        <w:rPr>
          <w:sz w:val="20"/>
        </w:rPr>
      </w:pPr>
      <w:r w:rsidRPr="000E0934">
        <w:rPr>
          <w:sz w:val="20"/>
        </w:rPr>
        <w:t xml:space="preserve">Check for updates on </w:t>
      </w:r>
      <w:hyperlink r:id="rId6" w:history="1">
        <w:r w:rsidRPr="000E0934">
          <w:rPr>
            <w:rStyle w:val="Hyperlink"/>
            <w:sz w:val="20"/>
          </w:rPr>
          <w:t>http://fairlightmanlyscouts.org.au</w:t>
        </w:r>
      </w:hyperlink>
      <w:r w:rsidRPr="000E0934">
        <w:rPr>
          <w:sz w:val="20"/>
        </w:rPr>
        <w:t xml:space="preserve"> </w:t>
      </w:r>
    </w:p>
    <w:p w:rsidR="005649C2" w:rsidRPr="000E0934" w:rsidRDefault="005649C2" w:rsidP="002835ED">
      <w:pPr>
        <w:spacing w:after="0" w:line="240" w:lineRule="auto"/>
        <w:ind w:left="3686"/>
        <w:rPr>
          <w:sz w:val="20"/>
        </w:rPr>
      </w:pPr>
    </w:p>
    <w:p w:rsidR="005649C2" w:rsidRPr="003B5A2F" w:rsidRDefault="005649C2" w:rsidP="003B5A2F">
      <w:pPr>
        <w:autoSpaceDE w:val="0"/>
        <w:autoSpaceDN w:val="0"/>
        <w:adjustRightInd w:val="0"/>
        <w:spacing w:after="0" w:line="240" w:lineRule="auto"/>
        <w:rPr>
          <w:rFonts w:ascii="ArialMT" w:hAnsi="ArialMT" w:cs="ArialMT"/>
          <w:b/>
          <w:sz w:val="20"/>
          <w:szCs w:val="20"/>
          <w:lang w:val="en-US" w:eastAsia="en-US"/>
        </w:rPr>
      </w:pPr>
      <w:r w:rsidRPr="003B5A2F">
        <w:rPr>
          <w:rFonts w:ascii="ArialMT" w:hAnsi="ArialMT" w:cs="ArialMT"/>
          <w:b/>
          <w:sz w:val="20"/>
          <w:szCs w:val="20"/>
          <w:lang w:val="en-US" w:eastAsia="en-US"/>
        </w:rPr>
        <w:t>Leaders</w:t>
      </w:r>
    </w:p>
    <w:p w:rsidR="005649C2" w:rsidRDefault="005649C2"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Cub Leader: </w:t>
      </w:r>
      <w:r>
        <w:rPr>
          <w:rFonts w:ascii="ArialMT" w:hAnsi="ArialMT" w:cs="ArialMT"/>
          <w:sz w:val="20"/>
          <w:szCs w:val="20"/>
          <w:lang w:val="en-US" w:eastAsia="en-US"/>
        </w:rPr>
        <w:tab/>
      </w:r>
      <w:r>
        <w:rPr>
          <w:rFonts w:ascii="ArialMT" w:hAnsi="ArialMT" w:cs="ArialMT"/>
          <w:sz w:val="20"/>
          <w:szCs w:val="20"/>
          <w:lang w:val="en-US" w:eastAsia="en-US"/>
        </w:rPr>
        <w:tab/>
        <w:t xml:space="preserve">Richard Brooke (Akela)- </w:t>
      </w:r>
      <w:hyperlink r:id="rId7" w:history="1">
        <w:r w:rsidRPr="00ED1D2D">
          <w:rPr>
            <w:rStyle w:val="Hyperlink"/>
            <w:rFonts w:ascii="ArialMT" w:hAnsi="ArialMT" w:cs="ArialMT"/>
            <w:sz w:val="20"/>
            <w:szCs w:val="20"/>
            <w:lang w:val="en-US" w:eastAsia="en-US"/>
          </w:rPr>
          <w:t>rgbrooke@hotmail.com</w:t>
        </w:r>
      </w:hyperlink>
      <w:r>
        <w:rPr>
          <w:rFonts w:ascii="ArialMT" w:hAnsi="ArialMT" w:cs="ArialMT"/>
          <w:sz w:val="20"/>
          <w:szCs w:val="20"/>
          <w:lang w:val="en-US" w:eastAsia="en-US"/>
        </w:rPr>
        <w:t xml:space="preserve">  </w:t>
      </w:r>
      <w:smartTag w:uri="urn:schemas-microsoft-com:office:smarttags" w:element="City">
        <w:smartTag w:uri="urn:schemas-microsoft-com:office:smarttags" w:element="place">
          <w:r>
            <w:rPr>
              <w:rFonts w:ascii="ArialMT" w:hAnsi="ArialMT" w:cs="ArialMT"/>
              <w:sz w:val="20"/>
              <w:szCs w:val="20"/>
              <w:lang w:val="en-US" w:eastAsia="en-US"/>
            </w:rPr>
            <w:t>Mobile</w:t>
          </w:r>
        </w:smartTag>
      </w:smartTag>
      <w:r>
        <w:rPr>
          <w:rFonts w:ascii="ArialMT" w:hAnsi="ArialMT" w:cs="ArialMT"/>
          <w:sz w:val="20"/>
          <w:szCs w:val="20"/>
          <w:lang w:val="en-US" w:eastAsia="en-US"/>
        </w:rPr>
        <w:t>: 0438 655 895</w:t>
      </w:r>
    </w:p>
    <w:p w:rsidR="005649C2" w:rsidRDefault="005649C2"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ab/>
      </w:r>
      <w:r>
        <w:rPr>
          <w:rFonts w:ascii="ArialMT" w:hAnsi="ArialMT" w:cs="ArialMT"/>
          <w:sz w:val="20"/>
          <w:szCs w:val="20"/>
          <w:lang w:val="en-US" w:eastAsia="en-US"/>
        </w:rPr>
        <w:tab/>
      </w:r>
      <w:r>
        <w:rPr>
          <w:rFonts w:ascii="ArialMT" w:hAnsi="ArialMT" w:cs="ArialMT"/>
          <w:sz w:val="20"/>
          <w:szCs w:val="20"/>
          <w:lang w:val="en-US" w:eastAsia="en-US"/>
        </w:rPr>
        <w:tab/>
        <w:t xml:space="preserve">Leigh Costin (Akela) – </w:t>
      </w:r>
      <w:hyperlink r:id="rId8" w:history="1">
        <w:r w:rsidRPr="00ED1D2D">
          <w:rPr>
            <w:rStyle w:val="Hyperlink"/>
            <w:rFonts w:ascii="ArialMT" w:hAnsi="ArialMT" w:cs="ArialMT"/>
            <w:sz w:val="20"/>
            <w:szCs w:val="20"/>
            <w:lang w:val="en-US" w:eastAsia="en-US"/>
          </w:rPr>
          <w:t>lcostin@bigpond.com</w:t>
        </w:r>
      </w:hyperlink>
      <w:r>
        <w:rPr>
          <w:rFonts w:ascii="ArialMT" w:hAnsi="ArialMT" w:cs="ArialMT"/>
          <w:sz w:val="20"/>
          <w:szCs w:val="20"/>
          <w:lang w:val="en-US" w:eastAsia="en-US"/>
        </w:rPr>
        <w:t xml:space="preserve">  </w:t>
      </w:r>
      <w:smartTag w:uri="urn:schemas-microsoft-com:office:smarttags" w:element="City">
        <w:smartTag w:uri="urn:schemas-microsoft-com:office:smarttags" w:element="place">
          <w:r>
            <w:rPr>
              <w:rFonts w:ascii="ArialMT" w:hAnsi="ArialMT" w:cs="ArialMT"/>
              <w:sz w:val="20"/>
              <w:szCs w:val="20"/>
              <w:lang w:val="en-US" w:eastAsia="en-US"/>
            </w:rPr>
            <w:t>Mobile</w:t>
          </w:r>
        </w:smartTag>
      </w:smartTag>
      <w:r>
        <w:rPr>
          <w:rFonts w:ascii="ArialMT" w:hAnsi="ArialMT" w:cs="ArialMT"/>
          <w:sz w:val="20"/>
          <w:szCs w:val="20"/>
          <w:lang w:val="en-US" w:eastAsia="en-US"/>
        </w:rPr>
        <w:t>: 0419 288 733</w:t>
      </w:r>
    </w:p>
    <w:p w:rsidR="005649C2" w:rsidRDefault="005649C2"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t xml:space="preserve">Jannine Marsden (Bagheera) </w:t>
      </w:r>
      <w:r>
        <w:rPr>
          <w:rFonts w:ascii="ArialUnicodeMS" w:hAnsi="ArialUnicodeMS" w:cs="ArialUnicodeMS"/>
          <w:sz w:val="20"/>
          <w:szCs w:val="20"/>
          <w:lang w:val="en-US" w:eastAsia="en-US"/>
        </w:rPr>
        <w:t xml:space="preserve">– </w:t>
      </w:r>
      <w:hyperlink r:id="rId9" w:history="1">
        <w:r w:rsidRPr="00ED1D2D">
          <w:rPr>
            <w:rStyle w:val="Hyperlink"/>
            <w:rFonts w:ascii="ArialMT" w:hAnsi="ArialMT" w:cs="ArialMT"/>
            <w:sz w:val="20"/>
            <w:szCs w:val="20"/>
            <w:lang w:val="en-US" w:eastAsia="en-US"/>
          </w:rPr>
          <w:t>toejan@hotmail.com</w:t>
        </w:r>
      </w:hyperlink>
      <w:r>
        <w:rPr>
          <w:rFonts w:ascii="ArialMT" w:hAnsi="ArialMT" w:cs="ArialMT"/>
          <w:sz w:val="20"/>
          <w:szCs w:val="20"/>
          <w:lang w:val="en-US" w:eastAsia="en-US"/>
        </w:rPr>
        <w:t xml:space="preserve">  </w:t>
      </w:r>
      <w:smartTag w:uri="urn:schemas-microsoft-com:office:smarttags" w:element="City">
        <w:smartTag w:uri="urn:schemas-microsoft-com:office:smarttags" w:element="place">
          <w:r>
            <w:rPr>
              <w:rFonts w:ascii="ArialMT" w:hAnsi="ArialMT" w:cs="ArialMT"/>
              <w:sz w:val="20"/>
              <w:szCs w:val="20"/>
              <w:lang w:val="en-US" w:eastAsia="en-US"/>
            </w:rPr>
            <w:t>Mobile</w:t>
          </w:r>
        </w:smartTag>
      </w:smartTag>
      <w:r>
        <w:rPr>
          <w:rFonts w:ascii="ArialMT" w:hAnsi="ArialMT" w:cs="ArialMT"/>
          <w:sz w:val="20"/>
          <w:szCs w:val="20"/>
          <w:lang w:val="en-US" w:eastAsia="en-US"/>
        </w:rPr>
        <w:t>: 0450 100 329</w:t>
      </w:r>
    </w:p>
    <w:p w:rsidR="005649C2" w:rsidRDefault="005649C2"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t xml:space="preserve">Nick Gibbs (Baloo) </w:t>
      </w:r>
      <w:r>
        <w:rPr>
          <w:rFonts w:ascii="ArialUnicodeMS" w:hAnsi="ArialUnicodeMS" w:cs="ArialUnicodeMS"/>
          <w:sz w:val="20"/>
          <w:szCs w:val="20"/>
          <w:lang w:val="en-US" w:eastAsia="en-US"/>
        </w:rPr>
        <w:t xml:space="preserve">– </w:t>
      </w:r>
      <w:hyperlink r:id="rId10" w:history="1">
        <w:r w:rsidRPr="00ED1D2D">
          <w:rPr>
            <w:rStyle w:val="Hyperlink"/>
            <w:rFonts w:ascii="ArialMT" w:hAnsi="ArialMT" w:cs="ArialMT"/>
            <w:sz w:val="20"/>
            <w:szCs w:val="20"/>
            <w:lang w:val="en-US" w:eastAsia="en-US"/>
          </w:rPr>
          <w:t>npgibbs@rockwellcollins.com</w:t>
        </w:r>
      </w:hyperlink>
      <w:r>
        <w:rPr>
          <w:rFonts w:ascii="ArialMT" w:hAnsi="ArialMT" w:cs="ArialMT"/>
          <w:sz w:val="20"/>
          <w:szCs w:val="20"/>
          <w:lang w:val="en-US" w:eastAsia="en-US"/>
        </w:rPr>
        <w:t xml:space="preserve"> </w:t>
      </w:r>
      <w:smartTag w:uri="urn:schemas-microsoft-com:office:smarttags" w:element="country-region">
        <w:smartTag w:uri="urn:schemas-microsoft-com:office:smarttags" w:element="place">
          <w:smartTag w:uri="urn:schemas-microsoft-com:office:smarttags" w:element="City">
            <w:r>
              <w:rPr>
                <w:rFonts w:ascii="ArialMT" w:hAnsi="ArialMT" w:cs="ArialMT"/>
                <w:sz w:val="20"/>
                <w:szCs w:val="20"/>
                <w:lang w:val="en-US" w:eastAsia="en-US"/>
              </w:rPr>
              <w:t>Mobile</w:t>
            </w:r>
          </w:smartTag>
        </w:smartTag>
      </w:smartTag>
      <w:r>
        <w:rPr>
          <w:rFonts w:ascii="ArialMT" w:hAnsi="ArialMT" w:cs="ArialMT"/>
          <w:sz w:val="20"/>
          <w:szCs w:val="20"/>
          <w:lang w:val="en-US" w:eastAsia="en-US"/>
        </w:rPr>
        <w:t>: 0419 350 291</w:t>
      </w:r>
    </w:p>
    <w:p w:rsidR="005649C2" w:rsidRDefault="005649C2"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t xml:space="preserve">Eugene Molnar (Riki Tiki Tavi) – </w:t>
      </w:r>
      <w:hyperlink r:id="rId11" w:history="1">
        <w:r w:rsidRPr="00ED1D2D">
          <w:rPr>
            <w:rStyle w:val="Hyperlink"/>
            <w:rFonts w:ascii="ArialMT" w:hAnsi="ArialMT" w:cs="ArialMT"/>
            <w:sz w:val="20"/>
            <w:szCs w:val="20"/>
            <w:lang w:val="en-US" w:eastAsia="en-US"/>
          </w:rPr>
          <w:t>eugenemolnar@me.com</w:t>
        </w:r>
      </w:hyperlink>
      <w:r>
        <w:rPr>
          <w:rFonts w:ascii="ArialMT" w:hAnsi="ArialMT" w:cs="ArialMT"/>
          <w:sz w:val="20"/>
          <w:szCs w:val="20"/>
          <w:lang w:val="en-US" w:eastAsia="en-US"/>
        </w:rPr>
        <w:t xml:space="preserve"> </w:t>
      </w:r>
      <w:smartTag w:uri="urn:schemas-microsoft-com:office:smarttags" w:element="country-region">
        <w:smartTag w:uri="urn:schemas-microsoft-com:office:smarttags" w:element="place">
          <w:smartTag w:uri="urn:schemas-microsoft-com:office:smarttags" w:element="City">
            <w:r>
              <w:rPr>
                <w:rFonts w:ascii="ArialMT" w:hAnsi="ArialMT" w:cs="ArialMT"/>
                <w:sz w:val="20"/>
                <w:szCs w:val="20"/>
                <w:lang w:val="en-US" w:eastAsia="en-US"/>
              </w:rPr>
              <w:t>Mobile</w:t>
            </w:r>
          </w:smartTag>
        </w:smartTag>
      </w:smartTag>
      <w:r>
        <w:rPr>
          <w:rFonts w:ascii="ArialMT" w:hAnsi="ArialMT" w:cs="ArialMT"/>
          <w:sz w:val="20"/>
          <w:szCs w:val="20"/>
          <w:lang w:val="en-US" w:eastAsia="en-US"/>
        </w:rPr>
        <w:t>: 0413 600 049</w:t>
      </w:r>
    </w:p>
    <w:p w:rsidR="005649C2" w:rsidRDefault="005649C2"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t xml:space="preserve">Ivette Chivers (Kotick) – </w:t>
      </w:r>
      <w:hyperlink r:id="rId12" w:history="1">
        <w:r w:rsidRPr="00ED1D2D">
          <w:rPr>
            <w:rStyle w:val="Hyperlink"/>
            <w:rFonts w:ascii="ArialMT" w:hAnsi="ArialMT" w:cs="ArialMT"/>
            <w:sz w:val="20"/>
            <w:szCs w:val="20"/>
            <w:lang w:val="en-US" w:eastAsia="en-US"/>
          </w:rPr>
          <w:t>sambiruca@hotmail.com</w:t>
        </w:r>
      </w:hyperlink>
      <w:r>
        <w:rPr>
          <w:rFonts w:ascii="ArialMT" w:hAnsi="ArialMT" w:cs="ArialMT"/>
          <w:sz w:val="20"/>
          <w:szCs w:val="20"/>
          <w:lang w:val="en-US" w:eastAsia="en-US"/>
        </w:rPr>
        <w:t xml:space="preserve">  </w:t>
      </w:r>
      <w:smartTag w:uri="urn:schemas-microsoft-com:office:smarttags" w:element="country-region">
        <w:smartTag w:uri="urn:schemas-microsoft-com:office:smarttags" w:element="place">
          <w:smartTag w:uri="urn:schemas-microsoft-com:office:smarttags" w:element="City">
            <w:r>
              <w:rPr>
                <w:rFonts w:ascii="ArialMT" w:hAnsi="ArialMT" w:cs="ArialMT"/>
                <w:sz w:val="20"/>
                <w:szCs w:val="20"/>
                <w:lang w:val="en-US" w:eastAsia="en-US"/>
              </w:rPr>
              <w:t>Mobile</w:t>
            </w:r>
          </w:smartTag>
        </w:smartTag>
      </w:smartTag>
      <w:r>
        <w:rPr>
          <w:rFonts w:ascii="ArialMT" w:hAnsi="ArialMT" w:cs="ArialMT"/>
          <w:sz w:val="20"/>
          <w:szCs w:val="20"/>
          <w:lang w:val="en-US" w:eastAsia="en-US"/>
        </w:rPr>
        <w:t>: 0410 462 660</w:t>
      </w:r>
    </w:p>
    <w:p w:rsidR="005649C2" w:rsidRDefault="005649C2"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Group Leader: </w:t>
      </w:r>
      <w:r>
        <w:rPr>
          <w:rFonts w:ascii="ArialMT" w:hAnsi="ArialMT" w:cs="ArialMT"/>
          <w:sz w:val="20"/>
          <w:szCs w:val="20"/>
          <w:lang w:val="en-US" w:eastAsia="en-US"/>
        </w:rPr>
        <w:tab/>
      </w:r>
      <w:r>
        <w:rPr>
          <w:rFonts w:ascii="ArialMT" w:hAnsi="ArialMT" w:cs="ArialMT"/>
          <w:sz w:val="20"/>
          <w:szCs w:val="20"/>
          <w:lang w:val="en-US" w:eastAsia="en-US"/>
        </w:rPr>
        <w:tab/>
        <w:t xml:space="preserve">Neil Hadley – </w:t>
      </w:r>
      <w:hyperlink r:id="rId13" w:history="1">
        <w:r w:rsidRPr="00ED1D2D">
          <w:rPr>
            <w:rStyle w:val="Hyperlink"/>
            <w:rFonts w:ascii="ArialMT" w:hAnsi="ArialMT" w:cs="ArialMT"/>
            <w:sz w:val="20"/>
            <w:szCs w:val="20"/>
            <w:lang w:val="en-US" w:eastAsia="en-US"/>
          </w:rPr>
          <w:t>neil.camille.hadley@bigpond.com</w:t>
        </w:r>
      </w:hyperlink>
      <w:r>
        <w:rPr>
          <w:rFonts w:ascii="ArialMT" w:hAnsi="ArialMT" w:cs="ArialMT"/>
          <w:sz w:val="20"/>
          <w:szCs w:val="20"/>
          <w:lang w:val="en-US" w:eastAsia="en-US"/>
        </w:rPr>
        <w:t xml:space="preserve">  Home: 9977 3817 </w:t>
      </w:r>
      <w:smartTag w:uri="urn:schemas-microsoft-com:office:smarttags" w:element="country-region">
        <w:smartTag w:uri="urn:schemas-microsoft-com:office:smarttags" w:element="place">
          <w:smartTag w:uri="urn:schemas-microsoft-com:office:smarttags" w:element="City">
            <w:r>
              <w:rPr>
                <w:rFonts w:ascii="ArialMT" w:hAnsi="ArialMT" w:cs="ArialMT"/>
                <w:sz w:val="20"/>
                <w:szCs w:val="20"/>
                <w:lang w:val="en-US" w:eastAsia="en-US"/>
              </w:rPr>
              <w:t>Mobile</w:t>
            </w:r>
          </w:smartTag>
        </w:smartTag>
      </w:smartTag>
      <w:r>
        <w:rPr>
          <w:rFonts w:ascii="ArialMT" w:hAnsi="ArialMT" w:cs="ArialMT"/>
          <w:sz w:val="20"/>
          <w:szCs w:val="20"/>
          <w:lang w:val="en-US" w:eastAsia="en-US"/>
        </w:rPr>
        <w:t>: 0418 417 420</w:t>
      </w:r>
    </w:p>
    <w:p w:rsidR="005649C2" w:rsidRDefault="005649C2" w:rsidP="003B5A2F">
      <w:pPr>
        <w:autoSpaceDE w:val="0"/>
        <w:autoSpaceDN w:val="0"/>
        <w:adjustRightInd w:val="0"/>
        <w:spacing w:after="0" w:line="240" w:lineRule="auto"/>
        <w:rPr>
          <w:rFonts w:ascii="ArialMT" w:hAnsi="ArialMT" w:cs="ArialMT"/>
          <w:sz w:val="20"/>
          <w:szCs w:val="20"/>
          <w:lang w:val="en-US" w:eastAsia="en-US"/>
        </w:rPr>
      </w:pPr>
    </w:p>
    <w:p w:rsidR="005649C2" w:rsidRPr="003B5A2F" w:rsidRDefault="005649C2" w:rsidP="003B5A2F">
      <w:pPr>
        <w:autoSpaceDE w:val="0"/>
        <w:autoSpaceDN w:val="0"/>
        <w:adjustRightInd w:val="0"/>
        <w:spacing w:after="0" w:line="240" w:lineRule="auto"/>
        <w:rPr>
          <w:rFonts w:ascii="ArialMT" w:hAnsi="ArialMT" w:cs="ArialMT"/>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
        <w:gridCol w:w="1479"/>
        <w:gridCol w:w="3797"/>
        <w:gridCol w:w="1790"/>
        <w:gridCol w:w="1966"/>
        <w:gridCol w:w="802"/>
      </w:tblGrid>
      <w:tr w:rsidR="005649C2" w:rsidRPr="00D10924" w:rsidTr="00090BB1">
        <w:tc>
          <w:tcPr>
            <w:tcW w:w="587" w:type="pct"/>
            <w:shd w:val="clear" w:color="auto" w:fill="D9D9D9"/>
          </w:tcPr>
          <w:p w:rsidR="005649C2" w:rsidRPr="00D10924" w:rsidRDefault="005649C2" w:rsidP="00D10924">
            <w:pPr>
              <w:spacing w:after="0" w:line="240" w:lineRule="auto"/>
              <w:rPr>
                <w:b/>
              </w:rPr>
            </w:pPr>
            <w:r w:rsidRPr="00D10924">
              <w:rPr>
                <w:b/>
              </w:rPr>
              <w:t>Date</w:t>
            </w:r>
          </w:p>
        </w:tc>
        <w:tc>
          <w:tcPr>
            <w:tcW w:w="663" w:type="pct"/>
            <w:shd w:val="clear" w:color="auto" w:fill="D9D9D9"/>
          </w:tcPr>
          <w:p w:rsidR="005649C2" w:rsidRPr="00D10924" w:rsidRDefault="005649C2" w:rsidP="00D10924">
            <w:pPr>
              <w:spacing w:after="0" w:line="240" w:lineRule="auto"/>
              <w:rPr>
                <w:b/>
              </w:rPr>
            </w:pPr>
            <w:r w:rsidRPr="00D10924">
              <w:rPr>
                <w:b/>
              </w:rPr>
              <w:t>Activity</w:t>
            </w:r>
          </w:p>
        </w:tc>
        <w:tc>
          <w:tcPr>
            <w:tcW w:w="1710" w:type="pct"/>
            <w:shd w:val="clear" w:color="auto" w:fill="D9D9D9"/>
          </w:tcPr>
          <w:p w:rsidR="005649C2" w:rsidRPr="00D10924" w:rsidRDefault="005649C2" w:rsidP="00D10924">
            <w:pPr>
              <w:spacing w:after="0" w:line="240" w:lineRule="auto"/>
              <w:rPr>
                <w:b/>
              </w:rPr>
            </w:pPr>
            <w:r w:rsidRPr="00D10924">
              <w:rPr>
                <w:b/>
              </w:rPr>
              <w:t>Details</w:t>
            </w:r>
          </w:p>
        </w:tc>
        <w:tc>
          <w:tcPr>
            <w:tcW w:w="808" w:type="pct"/>
            <w:shd w:val="clear" w:color="auto" w:fill="D9D9D9"/>
          </w:tcPr>
          <w:p w:rsidR="005649C2" w:rsidRPr="00D10924" w:rsidRDefault="005649C2" w:rsidP="00D10924">
            <w:pPr>
              <w:spacing w:after="0" w:line="240" w:lineRule="auto"/>
              <w:rPr>
                <w:b/>
              </w:rPr>
            </w:pPr>
            <w:r>
              <w:rPr>
                <w:b/>
              </w:rPr>
              <w:t>Parent Helpers (Cubs Surname)</w:t>
            </w:r>
          </w:p>
        </w:tc>
        <w:tc>
          <w:tcPr>
            <w:tcW w:w="887" w:type="pct"/>
            <w:shd w:val="clear" w:color="auto" w:fill="D9D9D9"/>
          </w:tcPr>
          <w:p w:rsidR="005649C2" w:rsidRPr="00B86750" w:rsidRDefault="005649C2" w:rsidP="00D10924">
            <w:pPr>
              <w:spacing w:after="0" w:line="240" w:lineRule="auto"/>
              <w:rPr>
                <w:b/>
              </w:rPr>
            </w:pPr>
            <w:r w:rsidRPr="00B86750">
              <w:rPr>
                <w:b/>
              </w:rPr>
              <w:t>Co-ordinating Leader</w:t>
            </w:r>
            <w:r>
              <w:rPr>
                <w:b/>
              </w:rPr>
              <w:t xml:space="preserve"> (CL)</w:t>
            </w:r>
          </w:p>
        </w:tc>
        <w:tc>
          <w:tcPr>
            <w:tcW w:w="345" w:type="pct"/>
            <w:shd w:val="clear" w:color="auto" w:fill="D9D9D9"/>
          </w:tcPr>
          <w:p w:rsidR="005649C2" w:rsidRPr="00D10924" w:rsidRDefault="005649C2" w:rsidP="00D10924">
            <w:pPr>
              <w:spacing w:after="0" w:line="240" w:lineRule="auto"/>
              <w:rPr>
                <w:b/>
              </w:rPr>
            </w:pPr>
            <w:r>
              <w:rPr>
                <w:b/>
              </w:rPr>
              <w:t>Duty Six</w:t>
            </w:r>
          </w:p>
        </w:tc>
      </w:tr>
      <w:tr w:rsidR="005649C2" w:rsidRPr="00D10924" w:rsidTr="00090BB1">
        <w:trPr>
          <w:trHeight w:val="178"/>
        </w:trPr>
        <w:tc>
          <w:tcPr>
            <w:tcW w:w="587" w:type="pct"/>
          </w:tcPr>
          <w:p w:rsidR="005649C2" w:rsidRDefault="005649C2" w:rsidP="00D10924">
            <w:pPr>
              <w:spacing w:after="0" w:line="240" w:lineRule="auto"/>
              <w:rPr>
                <w:rFonts w:cs="Calibri"/>
              </w:rPr>
            </w:pPr>
            <w:r>
              <w:rPr>
                <w:rFonts w:cs="Calibri"/>
              </w:rPr>
              <w:t>4</w:t>
            </w:r>
            <w:r w:rsidRPr="005E376F">
              <w:rPr>
                <w:rFonts w:cs="Calibri"/>
                <w:vertAlign w:val="superscript"/>
              </w:rPr>
              <w:t>th</w:t>
            </w:r>
            <w:r>
              <w:rPr>
                <w:rFonts w:cs="Calibri"/>
              </w:rPr>
              <w:t xml:space="preserve"> Feb </w:t>
            </w:r>
          </w:p>
          <w:p w:rsidR="005649C2" w:rsidRPr="00D10924" w:rsidRDefault="005649C2" w:rsidP="00D10924">
            <w:pPr>
              <w:spacing w:after="0" w:line="240" w:lineRule="auto"/>
              <w:rPr>
                <w:rFonts w:cs="Calibri"/>
              </w:rPr>
            </w:pPr>
            <w:r>
              <w:rPr>
                <w:rFonts w:cs="Calibri"/>
              </w:rPr>
              <w:t>Tuesday</w:t>
            </w:r>
          </w:p>
        </w:tc>
        <w:tc>
          <w:tcPr>
            <w:tcW w:w="663" w:type="pct"/>
          </w:tcPr>
          <w:p w:rsidR="005649C2" w:rsidRPr="00D10924" w:rsidRDefault="005649C2" w:rsidP="00D10924">
            <w:pPr>
              <w:spacing w:after="0" w:line="240" w:lineRule="auto"/>
              <w:rPr>
                <w:rFonts w:cs="Calibri"/>
                <w:szCs w:val="24"/>
              </w:rPr>
            </w:pPr>
            <w:r>
              <w:rPr>
                <w:rFonts w:cs="Calibri"/>
                <w:szCs w:val="24"/>
              </w:rPr>
              <w:t>Pack Council</w:t>
            </w:r>
          </w:p>
        </w:tc>
        <w:tc>
          <w:tcPr>
            <w:tcW w:w="1710" w:type="pct"/>
          </w:tcPr>
          <w:p w:rsidR="005649C2" w:rsidRPr="00D10924" w:rsidRDefault="005649C2" w:rsidP="00D10924">
            <w:pPr>
              <w:spacing w:after="0" w:line="240" w:lineRule="auto"/>
              <w:rPr>
                <w:rFonts w:cs="Calibri"/>
                <w:szCs w:val="24"/>
              </w:rPr>
            </w:pPr>
            <w:r>
              <w:rPr>
                <w:rFonts w:cs="Calibri"/>
                <w:szCs w:val="24"/>
              </w:rPr>
              <w:t>At Hall, Sixers, Seconders &amp; Grey Wolf applicants to attend.</w:t>
            </w:r>
          </w:p>
        </w:tc>
        <w:tc>
          <w:tcPr>
            <w:tcW w:w="808" w:type="pct"/>
          </w:tcPr>
          <w:p w:rsidR="005649C2" w:rsidRDefault="005649C2" w:rsidP="00D10924">
            <w:pPr>
              <w:spacing w:after="0" w:line="240" w:lineRule="auto"/>
              <w:rPr>
                <w:noProof/>
                <w:lang w:val="en-US" w:eastAsia="en-US"/>
              </w:rPr>
            </w:pPr>
            <w:r>
              <w:rPr>
                <w:noProof/>
                <w:lang w:val="en-US" w:eastAsia="en-US"/>
              </w:rPr>
              <w:t>N/A</w:t>
            </w:r>
          </w:p>
        </w:tc>
        <w:tc>
          <w:tcPr>
            <w:tcW w:w="887" w:type="pct"/>
          </w:tcPr>
          <w:p w:rsidR="005649C2" w:rsidRPr="00D10924" w:rsidRDefault="005649C2" w:rsidP="00D10924">
            <w:pPr>
              <w:spacing w:after="0" w:line="240" w:lineRule="auto"/>
              <w:rPr>
                <w:rFonts w:cs="Calibri"/>
              </w:rPr>
            </w:pPr>
            <w:r>
              <w:rPr>
                <w:rFonts w:cs="Calibri"/>
              </w:rPr>
              <w:t>Akela (Richard)</w:t>
            </w:r>
          </w:p>
        </w:tc>
        <w:tc>
          <w:tcPr>
            <w:tcW w:w="345" w:type="pct"/>
          </w:tcPr>
          <w:p w:rsidR="005649C2" w:rsidRPr="00D10924" w:rsidRDefault="005649C2" w:rsidP="00D10924">
            <w:pPr>
              <w:spacing w:after="0" w:line="240" w:lineRule="auto"/>
              <w:rPr>
                <w:rFonts w:cs="Calibri"/>
              </w:rPr>
            </w:pPr>
            <w:r>
              <w:rPr>
                <w:rFonts w:cs="Calibri"/>
              </w:rPr>
              <w:t>N/A</w:t>
            </w:r>
          </w:p>
        </w:tc>
      </w:tr>
      <w:tr w:rsidR="005649C2" w:rsidRPr="00D10924" w:rsidTr="00090BB1">
        <w:trPr>
          <w:trHeight w:val="456"/>
        </w:trPr>
        <w:tc>
          <w:tcPr>
            <w:tcW w:w="587" w:type="pct"/>
          </w:tcPr>
          <w:p w:rsidR="005649C2" w:rsidRDefault="005649C2" w:rsidP="00D10924">
            <w:pPr>
              <w:spacing w:after="0" w:line="240" w:lineRule="auto"/>
              <w:rPr>
                <w:rFonts w:cs="Calibri"/>
                <w:szCs w:val="24"/>
              </w:rPr>
            </w:pPr>
            <w:r>
              <w:rPr>
                <w:rFonts w:cs="Calibri"/>
                <w:szCs w:val="24"/>
              </w:rPr>
              <w:t>11</w:t>
            </w:r>
            <w:r w:rsidRPr="00D1362A">
              <w:rPr>
                <w:rFonts w:cs="Calibri"/>
                <w:szCs w:val="24"/>
                <w:vertAlign w:val="superscript"/>
              </w:rPr>
              <w:t>th</w:t>
            </w:r>
            <w:r>
              <w:rPr>
                <w:rFonts w:cs="Calibri"/>
                <w:szCs w:val="24"/>
              </w:rPr>
              <w:t xml:space="preserve"> Feb</w:t>
            </w:r>
          </w:p>
          <w:p w:rsidR="005649C2" w:rsidRPr="00D10924" w:rsidRDefault="005649C2" w:rsidP="00D10924">
            <w:pPr>
              <w:spacing w:after="0" w:line="240" w:lineRule="auto"/>
              <w:rPr>
                <w:rFonts w:cs="Calibri"/>
                <w:szCs w:val="24"/>
              </w:rPr>
            </w:pPr>
            <w:r>
              <w:rPr>
                <w:rFonts w:cs="Calibri"/>
                <w:szCs w:val="24"/>
              </w:rPr>
              <w:t>Tuesday</w:t>
            </w:r>
          </w:p>
        </w:tc>
        <w:tc>
          <w:tcPr>
            <w:tcW w:w="663" w:type="pct"/>
          </w:tcPr>
          <w:p w:rsidR="005649C2" w:rsidRPr="00D10924" w:rsidRDefault="005649C2" w:rsidP="00D10924">
            <w:pPr>
              <w:spacing w:after="0" w:line="240" w:lineRule="auto"/>
              <w:rPr>
                <w:rFonts w:cs="Calibri"/>
                <w:szCs w:val="24"/>
              </w:rPr>
            </w:pPr>
            <w:r>
              <w:rPr>
                <w:rFonts w:cs="Calibri"/>
                <w:szCs w:val="24"/>
              </w:rPr>
              <w:t>Games Night</w:t>
            </w:r>
          </w:p>
        </w:tc>
        <w:tc>
          <w:tcPr>
            <w:tcW w:w="1710" w:type="pct"/>
          </w:tcPr>
          <w:p w:rsidR="005649C2" w:rsidRPr="00D10924" w:rsidRDefault="005649C2" w:rsidP="00D10924">
            <w:pPr>
              <w:spacing w:after="0" w:line="240" w:lineRule="auto"/>
              <w:rPr>
                <w:rFonts w:cs="Calibri"/>
                <w:szCs w:val="24"/>
              </w:rPr>
            </w:pPr>
            <w:r>
              <w:rPr>
                <w:rFonts w:cs="Calibri"/>
                <w:szCs w:val="24"/>
              </w:rPr>
              <w:t>At Hall, new members to be invested</w:t>
            </w:r>
          </w:p>
        </w:tc>
        <w:tc>
          <w:tcPr>
            <w:tcW w:w="808" w:type="pct"/>
          </w:tcPr>
          <w:p w:rsidR="005649C2" w:rsidRPr="00D10924" w:rsidRDefault="005649C2" w:rsidP="00D10924">
            <w:pPr>
              <w:spacing w:after="0" w:line="240" w:lineRule="auto"/>
              <w:rPr>
                <w:rFonts w:cs="Calibri"/>
              </w:rPr>
            </w:pPr>
            <w:r>
              <w:rPr>
                <w:rFonts w:cs="Calibri"/>
              </w:rPr>
              <w:t xml:space="preserve">Kelly, MacDonald </w:t>
            </w:r>
          </w:p>
        </w:tc>
        <w:tc>
          <w:tcPr>
            <w:tcW w:w="887" w:type="pct"/>
          </w:tcPr>
          <w:p w:rsidR="005649C2" w:rsidRPr="00D10924" w:rsidRDefault="005649C2" w:rsidP="00D10924">
            <w:pPr>
              <w:spacing w:after="0" w:line="240" w:lineRule="auto"/>
              <w:rPr>
                <w:rFonts w:cs="Calibri"/>
              </w:rPr>
            </w:pPr>
            <w:r>
              <w:rPr>
                <w:rFonts w:cs="Calibri"/>
              </w:rPr>
              <w:t>Akela (Leigh)</w:t>
            </w:r>
          </w:p>
        </w:tc>
        <w:tc>
          <w:tcPr>
            <w:tcW w:w="345" w:type="pct"/>
          </w:tcPr>
          <w:p w:rsidR="005649C2" w:rsidRPr="00D10924" w:rsidRDefault="005649C2" w:rsidP="00D10924">
            <w:pPr>
              <w:spacing w:after="0" w:line="240" w:lineRule="auto"/>
              <w:rPr>
                <w:rFonts w:cs="Calibri"/>
              </w:rPr>
            </w:pPr>
            <w:r>
              <w:rPr>
                <w:rFonts w:cs="Calibri"/>
              </w:rPr>
              <w:t>White</w:t>
            </w:r>
          </w:p>
        </w:tc>
      </w:tr>
      <w:tr w:rsidR="005649C2" w:rsidRPr="00D10924" w:rsidTr="00090BB1">
        <w:trPr>
          <w:trHeight w:val="166"/>
        </w:trPr>
        <w:tc>
          <w:tcPr>
            <w:tcW w:w="587" w:type="pct"/>
          </w:tcPr>
          <w:p w:rsidR="005649C2" w:rsidRDefault="005649C2" w:rsidP="00D10924">
            <w:pPr>
              <w:spacing w:after="0" w:line="240" w:lineRule="auto"/>
              <w:rPr>
                <w:rFonts w:cs="Calibri"/>
                <w:szCs w:val="24"/>
              </w:rPr>
            </w:pPr>
            <w:r>
              <w:rPr>
                <w:rFonts w:cs="Calibri"/>
                <w:szCs w:val="24"/>
              </w:rPr>
              <w:t>18</w:t>
            </w:r>
            <w:r w:rsidRPr="00913919">
              <w:rPr>
                <w:rFonts w:cs="Calibri"/>
                <w:szCs w:val="24"/>
                <w:vertAlign w:val="superscript"/>
              </w:rPr>
              <w:t>th</w:t>
            </w:r>
            <w:r>
              <w:rPr>
                <w:rFonts w:cs="Calibri"/>
                <w:szCs w:val="24"/>
              </w:rPr>
              <w:t xml:space="preserve"> Feb</w:t>
            </w:r>
          </w:p>
          <w:p w:rsidR="005649C2" w:rsidRPr="00D10924" w:rsidRDefault="005649C2" w:rsidP="00D10924">
            <w:pPr>
              <w:spacing w:after="0" w:line="240" w:lineRule="auto"/>
              <w:rPr>
                <w:rFonts w:cs="Calibri"/>
                <w:szCs w:val="24"/>
              </w:rPr>
            </w:pPr>
            <w:r>
              <w:rPr>
                <w:rFonts w:cs="Calibri"/>
                <w:szCs w:val="24"/>
              </w:rPr>
              <w:t>Tuesday</w:t>
            </w:r>
          </w:p>
        </w:tc>
        <w:tc>
          <w:tcPr>
            <w:tcW w:w="663" w:type="pct"/>
          </w:tcPr>
          <w:p w:rsidR="005649C2" w:rsidRPr="00D10924" w:rsidRDefault="005649C2" w:rsidP="00D10924">
            <w:pPr>
              <w:spacing w:after="0" w:line="240" w:lineRule="auto"/>
              <w:rPr>
                <w:rFonts w:cs="Calibri"/>
                <w:szCs w:val="24"/>
              </w:rPr>
            </w:pPr>
            <w:r>
              <w:rPr>
                <w:rFonts w:cs="Calibri"/>
                <w:szCs w:val="24"/>
              </w:rPr>
              <w:t>Bike ride</w:t>
            </w:r>
          </w:p>
        </w:tc>
        <w:tc>
          <w:tcPr>
            <w:tcW w:w="1710" w:type="pct"/>
          </w:tcPr>
          <w:p w:rsidR="005649C2" w:rsidRPr="00D10924" w:rsidRDefault="005649C2" w:rsidP="00D10924">
            <w:pPr>
              <w:spacing w:after="0" w:line="240" w:lineRule="auto"/>
              <w:rPr>
                <w:rFonts w:cs="Calibri"/>
                <w:szCs w:val="24"/>
              </w:rPr>
            </w:pPr>
            <w:r>
              <w:rPr>
                <w:rFonts w:cs="Calibri"/>
                <w:szCs w:val="24"/>
              </w:rPr>
              <w:t xml:space="preserve">Meet at </w:t>
            </w:r>
            <w:smartTag w:uri="urn:schemas-microsoft-com:office:smarttags" w:element="place">
              <w:smartTag w:uri="urn:schemas-microsoft-com:office:smarttags" w:element="place">
                <w:r>
                  <w:rPr>
                    <w:rFonts w:cs="Calibri"/>
                    <w:szCs w:val="24"/>
                  </w:rPr>
                  <w:t>Hinkler</w:t>
                </w:r>
              </w:smartTag>
              <w:r>
                <w:rPr>
                  <w:rFonts w:cs="Calibri"/>
                  <w:szCs w:val="24"/>
                </w:rPr>
                <w:t xml:space="preserve"> </w:t>
              </w:r>
              <w:smartTag w:uri="urn:schemas-microsoft-com:office:smarttags" w:element="place">
                <w:r>
                  <w:rPr>
                    <w:rFonts w:cs="Calibri"/>
                    <w:szCs w:val="24"/>
                  </w:rPr>
                  <w:t>Park</w:t>
                </w:r>
              </w:smartTag>
            </w:smartTag>
            <w:r>
              <w:rPr>
                <w:rFonts w:cs="Calibri"/>
                <w:szCs w:val="24"/>
              </w:rPr>
              <w:t>, Ride along lagoon &amp; beach front to Shelly &amp; back.</w:t>
            </w:r>
          </w:p>
        </w:tc>
        <w:tc>
          <w:tcPr>
            <w:tcW w:w="808" w:type="pct"/>
          </w:tcPr>
          <w:p w:rsidR="005649C2" w:rsidRPr="00D10924" w:rsidRDefault="005649C2" w:rsidP="00D10924">
            <w:pPr>
              <w:spacing w:after="0" w:line="240" w:lineRule="auto"/>
              <w:rPr>
                <w:rFonts w:cs="Calibri"/>
              </w:rPr>
            </w:pPr>
            <w:r>
              <w:rPr>
                <w:rFonts w:cs="Calibri"/>
              </w:rPr>
              <w:t>Brown, Arens</w:t>
            </w:r>
          </w:p>
        </w:tc>
        <w:tc>
          <w:tcPr>
            <w:tcW w:w="887" w:type="pct"/>
          </w:tcPr>
          <w:p w:rsidR="005649C2" w:rsidRPr="00D10924" w:rsidRDefault="005649C2" w:rsidP="00D10924">
            <w:pPr>
              <w:spacing w:after="0" w:line="240" w:lineRule="auto"/>
              <w:rPr>
                <w:rFonts w:cs="Calibri"/>
              </w:rPr>
            </w:pPr>
            <w:r>
              <w:rPr>
                <w:rFonts w:cs="Calibri"/>
              </w:rPr>
              <w:t>Baloo (Nick)</w:t>
            </w:r>
          </w:p>
        </w:tc>
        <w:tc>
          <w:tcPr>
            <w:tcW w:w="345" w:type="pct"/>
          </w:tcPr>
          <w:p w:rsidR="005649C2" w:rsidRPr="00D10924" w:rsidRDefault="005649C2" w:rsidP="00D10924">
            <w:pPr>
              <w:spacing w:after="0" w:line="240" w:lineRule="auto"/>
              <w:rPr>
                <w:rFonts w:cs="Calibri"/>
              </w:rPr>
            </w:pPr>
            <w:r>
              <w:rPr>
                <w:rFonts w:cs="Calibri"/>
              </w:rPr>
              <w:t>N/A</w:t>
            </w:r>
          </w:p>
        </w:tc>
      </w:tr>
      <w:tr w:rsidR="005649C2" w:rsidRPr="00D10924" w:rsidTr="00090BB1">
        <w:trPr>
          <w:trHeight w:val="216"/>
        </w:trPr>
        <w:tc>
          <w:tcPr>
            <w:tcW w:w="587" w:type="pct"/>
          </w:tcPr>
          <w:p w:rsidR="005649C2" w:rsidRDefault="005649C2" w:rsidP="00D10924">
            <w:pPr>
              <w:spacing w:after="0" w:line="240" w:lineRule="auto"/>
              <w:rPr>
                <w:rFonts w:cs="Calibri"/>
                <w:szCs w:val="24"/>
              </w:rPr>
            </w:pPr>
            <w:r>
              <w:rPr>
                <w:rFonts w:cs="Calibri"/>
                <w:szCs w:val="24"/>
              </w:rPr>
              <w:t>25</w:t>
            </w:r>
            <w:r w:rsidRPr="00913919">
              <w:rPr>
                <w:rFonts w:cs="Calibri"/>
                <w:szCs w:val="24"/>
                <w:vertAlign w:val="superscript"/>
              </w:rPr>
              <w:t>th</w:t>
            </w:r>
            <w:r>
              <w:rPr>
                <w:rFonts w:cs="Calibri"/>
                <w:szCs w:val="24"/>
              </w:rPr>
              <w:t xml:space="preserve"> Feb</w:t>
            </w:r>
          </w:p>
          <w:p w:rsidR="005649C2" w:rsidRPr="00D10924" w:rsidRDefault="005649C2" w:rsidP="00D10924">
            <w:pPr>
              <w:spacing w:after="0" w:line="240" w:lineRule="auto"/>
              <w:rPr>
                <w:rFonts w:cs="Calibri"/>
                <w:szCs w:val="24"/>
              </w:rPr>
            </w:pPr>
            <w:r>
              <w:rPr>
                <w:rFonts w:cs="Calibri"/>
                <w:szCs w:val="24"/>
              </w:rPr>
              <w:t>Tuesday</w:t>
            </w:r>
          </w:p>
        </w:tc>
        <w:tc>
          <w:tcPr>
            <w:tcW w:w="663" w:type="pct"/>
          </w:tcPr>
          <w:p w:rsidR="005649C2" w:rsidRPr="00D10924" w:rsidRDefault="005649C2" w:rsidP="00D10924">
            <w:pPr>
              <w:spacing w:after="0" w:line="240" w:lineRule="auto"/>
              <w:rPr>
                <w:rFonts w:cs="Calibri"/>
                <w:szCs w:val="24"/>
              </w:rPr>
            </w:pPr>
            <w:r>
              <w:rPr>
                <w:rFonts w:cs="Calibri"/>
                <w:szCs w:val="24"/>
              </w:rPr>
              <w:t>Aquarium Visit?????</w:t>
            </w:r>
          </w:p>
        </w:tc>
        <w:tc>
          <w:tcPr>
            <w:tcW w:w="1710" w:type="pct"/>
          </w:tcPr>
          <w:p w:rsidR="005649C2" w:rsidRPr="00D10924" w:rsidRDefault="005649C2" w:rsidP="00D10924">
            <w:pPr>
              <w:spacing w:after="0" w:line="240" w:lineRule="auto"/>
              <w:rPr>
                <w:rFonts w:cs="Calibri"/>
                <w:szCs w:val="24"/>
              </w:rPr>
            </w:pPr>
            <w:r>
              <w:rPr>
                <w:rFonts w:cs="Calibri"/>
                <w:szCs w:val="24"/>
              </w:rPr>
              <w:t>Meet at Manly OceanWorld for an evening of Oceanic wonder. (TBC)</w:t>
            </w:r>
          </w:p>
        </w:tc>
        <w:tc>
          <w:tcPr>
            <w:tcW w:w="808" w:type="pct"/>
          </w:tcPr>
          <w:p w:rsidR="005649C2" w:rsidRPr="00D10924" w:rsidRDefault="005649C2" w:rsidP="00D10924">
            <w:pPr>
              <w:spacing w:after="0" w:line="240" w:lineRule="auto"/>
              <w:rPr>
                <w:rFonts w:cs="Calibri"/>
              </w:rPr>
            </w:pPr>
            <w:r>
              <w:rPr>
                <w:rFonts w:cs="Calibri"/>
              </w:rPr>
              <w:t>Taikato, Boustead</w:t>
            </w:r>
          </w:p>
        </w:tc>
        <w:tc>
          <w:tcPr>
            <w:tcW w:w="887" w:type="pct"/>
          </w:tcPr>
          <w:p w:rsidR="005649C2" w:rsidRPr="00D10924" w:rsidRDefault="005649C2" w:rsidP="00600838">
            <w:pPr>
              <w:spacing w:after="0" w:line="240" w:lineRule="auto"/>
              <w:rPr>
                <w:rFonts w:cs="Calibri"/>
              </w:rPr>
            </w:pPr>
            <w:r>
              <w:rPr>
                <w:rFonts w:cs="Calibri"/>
              </w:rPr>
              <w:t>Baloo (Nick)</w:t>
            </w:r>
          </w:p>
        </w:tc>
        <w:tc>
          <w:tcPr>
            <w:tcW w:w="345" w:type="pct"/>
          </w:tcPr>
          <w:p w:rsidR="005649C2" w:rsidRPr="00D10924" w:rsidRDefault="005649C2" w:rsidP="00D10924">
            <w:pPr>
              <w:spacing w:after="0" w:line="240" w:lineRule="auto"/>
              <w:rPr>
                <w:rFonts w:cs="Calibri"/>
              </w:rPr>
            </w:pPr>
            <w:r>
              <w:rPr>
                <w:rFonts w:cs="Calibri"/>
              </w:rPr>
              <w:t>N/A</w:t>
            </w:r>
          </w:p>
        </w:tc>
      </w:tr>
      <w:tr w:rsidR="005649C2" w:rsidRPr="00D10924" w:rsidTr="00090BB1">
        <w:trPr>
          <w:trHeight w:val="216"/>
        </w:trPr>
        <w:tc>
          <w:tcPr>
            <w:tcW w:w="587" w:type="pct"/>
          </w:tcPr>
          <w:p w:rsidR="005649C2" w:rsidRDefault="005649C2" w:rsidP="00D10924">
            <w:pPr>
              <w:spacing w:after="0" w:line="240" w:lineRule="auto"/>
              <w:rPr>
                <w:rFonts w:cs="Calibri"/>
                <w:szCs w:val="24"/>
              </w:rPr>
            </w:pPr>
            <w:r>
              <w:rPr>
                <w:rFonts w:cs="Calibri"/>
                <w:szCs w:val="24"/>
              </w:rPr>
              <w:t>1</w:t>
            </w:r>
            <w:r w:rsidRPr="001F5A2D">
              <w:rPr>
                <w:rFonts w:cs="Calibri"/>
                <w:szCs w:val="24"/>
                <w:vertAlign w:val="superscript"/>
              </w:rPr>
              <w:t>st</w:t>
            </w:r>
            <w:r>
              <w:rPr>
                <w:rFonts w:cs="Calibri"/>
                <w:szCs w:val="24"/>
              </w:rPr>
              <w:t xml:space="preserve"> March</w:t>
            </w:r>
          </w:p>
          <w:p w:rsidR="005649C2" w:rsidRDefault="005649C2" w:rsidP="00D10924">
            <w:pPr>
              <w:spacing w:after="0" w:line="240" w:lineRule="auto"/>
              <w:rPr>
                <w:rFonts w:cs="Calibri"/>
                <w:szCs w:val="24"/>
              </w:rPr>
            </w:pPr>
            <w:r>
              <w:rPr>
                <w:rFonts w:cs="Calibri"/>
                <w:szCs w:val="24"/>
              </w:rPr>
              <w:t>Saturday</w:t>
            </w:r>
          </w:p>
        </w:tc>
        <w:tc>
          <w:tcPr>
            <w:tcW w:w="663" w:type="pct"/>
          </w:tcPr>
          <w:p w:rsidR="005649C2" w:rsidRDefault="005649C2" w:rsidP="00D10924">
            <w:pPr>
              <w:spacing w:after="0" w:line="240" w:lineRule="auto"/>
              <w:rPr>
                <w:rFonts w:cs="Calibri"/>
                <w:szCs w:val="24"/>
              </w:rPr>
            </w:pPr>
            <w:r>
              <w:rPr>
                <w:rFonts w:cs="Calibri"/>
                <w:szCs w:val="24"/>
              </w:rPr>
              <w:t>Serious Practise</w:t>
            </w:r>
          </w:p>
        </w:tc>
        <w:tc>
          <w:tcPr>
            <w:tcW w:w="1710" w:type="pct"/>
          </w:tcPr>
          <w:p w:rsidR="005649C2" w:rsidRDefault="005649C2" w:rsidP="00D10924">
            <w:pPr>
              <w:spacing w:after="0" w:line="240" w:lineRule="auto"/>
              <w:rPr>
                <w:rFonts w:cs="Calibri"/>
                <w:szCs w:val="24"/>
              </w:rPr>
            </w:pPr>
            <w:r>
              <w:rPr>
                <w:rFonts w:cs="Calibri"/>
                <w:szCs w:val="24"/>
              </w:rPr>
              <w:t xml:space="preserve">Manly Dam, Canoeing practise and Grey Wolf Hike. </w:t>
            </w:r>
          </w:p>
        </w:tc>
        <w:tc>
          <w:tcPr>
            <w:tcW w:w="808" w:type="pct"/>
          </w:tcPr>
          <w:p w:rsidR="005649C2" w:rsidRDefault="005649C2" w:rsidP="00D10924">
            <w:pPr>
              <w:spacing w:after="0" w:line="240" w:lineRule="auto"/>
              <w:rPr>
                <w:rFonts w:cs="Calibri"/>
              </w:rPr>
            </w:pPr>
            <w:r>
              <w:rPr>
                <w:rFonts w:cs="Calibri"/>
              </w:rPr>
              <w:t>All welcome</w:t>
            </w:r>
          </w:p>
        </w:tc>
        <w:tc>
          <w:tcPr>
            <w:tcW w:w="887" w:type="pct"/>
          </w:tcPr>
          <w:p w:rsidR="005649C2" w:rsidRDefault="005649C2" w:rsidP="00600838">
            <w:pPr>
              <w:spacing w:after="0" w:line="240" w:lineRule="auto"/>
              <w:rPr>
                <w:rFonts w:cs="Calibri"/>
              </w:rPr>
            </w:pPr>
            <w:r>
              <w:rPr>
                <w:rFonts w:cs="Calibri"/>
              </w:rPr>
              <w:t>Akela (Leigh)</w:t>
            </w:r>
          </w:p>
        </w:tc>
        <w:tc>
          <w:tcPr>
            <w:tcW w:w="345" w:type="pct"/>
          </w:tcPr>
          <w:p w:rsidR="005649C2" w:rsidRDefault="005649C2" w:rsidP="00D10924">
            <w:pPr>
              <w:spacing w:after="0" w:line="240" w:lineRule="auto"/>
              <w:rPr>
                <w:rFonts w:cs="Calibri"/>
              </w:rPr>
            </w:pPr>
            <w:r>
              <w:rPr>
                <w:rFonts w:cs="Calibri"/>
              </w:rPr>
              <w:t>N/A</w:t>
            </w:r>
          </w:p>
        </w:tc>
      </w:tr>
      <w:tr w:rsidR="005649C2" w:rsidRPr="00D10924" w:rsidTr="00090BB1">
        <w:trPr>
          <w:trHeight w:val="181"/>
        </w:trPr>
        <w:tc>
          <w:tcPr>
            <w:tcW w:w="587" w:type="pct"/>
          </w:tcPr>
          <w:p w:rsidR="005649C2" w:rsidRDefault="005649C2" w:rsidP="00D10924">
            <w:pPr>
              <w:spacing w:after="0" w:line="240" w:lineRule="auto"/>
              <w:rPr>
                <w:rFonts w:cs="Calibri"/>
                <w:szCs w:val="24"/>
              </w:rPr>
            </w:pPr>
            <w:r>
              <w:rPr>
                <w:rFonts w:cs="Calibri"/>
                <w:szCs w:val="24"/>
              </w:rPr>
              <w:t>2</w:t>
            </w:r>
            <w:r w:rsidRPr="00913919">
              <w:rPr>
                <w:rFonts w:cs="Calibri"/>
                <w:szCs w:val="24"/>
                <w:vertAlign w:val="superscript"/>
              </w:rPr>
              <w:t>nd</w:t>
            </w:r>
            <w:r>
              <w:rPr>
                <w:rFonts w:cs="Calibri"/>
                <w:szCs w:val="24"/>
              </w:rPr>
              <w:t xml:space="preserve"> March</w:t>
            </w:r>
          </w:p>
          <w:p w:rsidR="005649C2" w:rsidRPr="00D10924" w:rsidRDefault="005649C2" w:rsidP="00D10924">
            <w:pPr>
              <w:spacing w:after="0" w:line="240" w:lineRule="auto"/>
              <w:rPr>
                <w:rFonts w:cs="Calibri"/>
                <w:szCs w:val="24"/>
              </w:rPr>
            </w:pPr>
            <w:r>
              <w:rPr>
                <w:rFonts w:cs="Calibri"/>
                <w:szCs w:val="24"/>
              </w:rPr>
              <w:t>Sunday</w:t>
            </w:r>
          </w:p>
        </w:tc>
        <w:tc>
          <w:tcPr>
            <w:tcW w:w="663" w:type="pct"/>
          </w:tcPr>
          <w:p w:rsidR="005649C2" w:rsidRPr="00D10924" w:rsidRDefault="005649C2" w:rsidP="00D10924">
            <w:pPr>
              <w:spacing w:after="0" w:line="240" w:lineRule="auto"/>
              <w:rPr>
                <w:rFonts w:cs="Calibri"/>
                <w:szCs w:val="24"/>
              </w:rPr>
            </w:pPr>
            <w:r>
              <w:rPr>
                <w:rFonts w:cs="Calibri"/>
                <w:szCs w:val="24"/>
              </w:rPr>
              <w:t>Clean up Australia Day</w:t>
            </w:r>
          </w:p>
        </w:tc>
        <w:tc>
          <w:tcPr>
            <w:tcW w:w="1710" w:type="pct"/>
          </w:tcPr>
          <w:p w:rsidR="005649C2" w:rsidRPr="00D10924" w:rsidRDefault="005649C2" w:rsidP="00D10924">
            <w:pPr>
              <w:spacing w:after="0" w:line="240" w:lineRule="auto"/>
              <w:rPr>
                <w:rFonts w:cs="Calibri"/>
                <w:szCs w:val="24"/>
              </w:rPr>
            </w:pPr>
            <w:r>
              <w:rPr>
                <w:rFonts w:cs="Calibri"/>
                <w:szCs w:val="24"/>
              </w:rPr>
              <w:t xml:space="preserve">West Esplanade Manly. Meet at BIG shell in front of wharf in the morning. </w:t>
            </w:r>
          </w:p>
        </w:tc>
        <w:tc>
          <w:tcPr>
            <w:tcW w:w="808" w:type="pct"/>
          </w:tcPr>
          <w:p w:rsidR="005649C2" w:rsidRDefault="005649C2" w:rsidP="00D10924">
            <w:pPr>
              <w:spacing w:after="0" w:line="240" w:lineRule="auto"/>
              <w:rPr>
                <w:noProof/>
                <w:lang w:val="en-US" w:eastAsia="en-US"/>
              </w:rPr>
            </w:pPr>
            <w:r>
              <w:rPr>
                <w:noProof/>
                <w:lang w:val="en-US" w:eastAsia="en-US"/>
              </w:rPr>
              <w:t>All welcome</w:t>
            </w:r>
          </w:p>
        </w:tc>
        <w:tc>
          <w:tcPr>
            <w:tcW w:w="887" w:type="pct"/>
          </w:tcPr>
          <w:p w:rsidR="005649C2" w:rsidRPr="00D10924" w:rsidRDefault="005649C2" w:rsidP="00600838">
            <w:pPr>
              <w:spacing w:after="0" w:line="240" w:lineRule="auto"/>
              <w:rPr>
                <w:rFonts w:cs="Calibri"/>
              </w:rPr>
            </w:pPr>
            <w:r>
              <w:rPr>
                <w:rFonts w:cs="Calibri"/>
              </w:rPr>
              <w:t>Akela (Richard)</w:t>
            </w:r>
          </w:p>
        </w:tc>
        <w:tc>
          <w:tcPr>
            <w:tcW w:w="345" w:type="pct"/>
          </w:tcPr>
          <w:p w:rsidR="005649C2" w:rsidRPr="00D10924" w:rsidRDefault="005649C2" w:rsidP="00D10924">
            <w:pPr>
              <w:spacing w:after="0" w:line="240" w:lineRule="auto"/>
              <w:rPr>
                <w:rFonts w:cs="Calibri"/>
              </w:rPr>
            </w:pPr>
            <w:r w:rsidRPr="00D10924">
              <w:rPr>
                <w:rFonts w:cs="Calibri"/>
              </w:rPr>
              <w:t>N/A</w:t>
            </w:r>
          </w:p>
        </w:tc>
      </w:tr>
      <w:tr w:rsidR="005649C2" w:rsidRPr="00D10924" w:rsidTr="00090BB1">
        <w:trPr>
          <w:trHeight w:val="175"/>
        </w:trPr>
        <w:tc>
          <w:tcPr>
            <w:tcW w:w="587" w:type="pct"/>
          </w:tcPr>
          <w:p w:rsidR="005649C2" w:rsidRDefault="005649C2" w:rsidP="00D10924">
            <w:pPr>
              <w:spacing w:after="0" w:line="240" w:lineRule="auto"/>
              <w:rPr>
                <w:rFonts w:cs="Calibri"/>
                <w:szCs w:val="24"/>
              </w:rPr>
            </w:pPr>
            <w:r>
              <w:rPr>
                <w:rFonts w:cs="Calibri"/>
                <w:szCs w:val="24"/>
              </w:rPr>
              <w:t>4</w:t>
            </w:r>
            <w:r w:rsidRPr="00D5038D">
              <w:rPr>
                <w:rFonts w:cs="Calibri"/>
                <w:szCs w:val="24"/>
                <w:vertAlign w:val="superscript"/>
              </w:rPr>
              <w:t>th</w:t>
            </w:r>
            <w:r>
              <w:rPr>
                <w:rFonts w:cs="Calibri"/>
                <w:szCs w:val="24"/>
              </w:rPr>
              <w:t xml:space="preserve"> March</w:t>
            </w:r>
          </w:p>
          <w:p w:rsidR="005649C2" w:rsidRPr="00D10924" w:rsidRDefault="005649C2" w:rsidP="00D10924">
            <w:pPr>
              <w:spacing w:after="0" w:line="240" w:lineRule="auto"/>
              <w:rPr>
                <w:rFonts w:cs="Calibri"/>
                <w:szCs w:val="24"/>
              </w:rPr>
            </w:pPr>
            <w:r>
              <w:rPr>
                <w:rFonts w:cs="Calibri"/>
                <w:szCs w:val="24"/>
              </w:rPr>
              <w:t>Tuesday</w:t>
            </w:r>
          </w:p>
        </w:tc>
        <w:tc>
          <w:tcPr>
            <w:tcW w:w="663" w:type="pct"/>
          </w:tcPr>
          <w:p w:rsidR="005649C2" w:rsidRPr="00D10924" w:rsidRDefault="005649C2" w:rsidP="00D10924">
            <w:pPr>
              <w:spacing w:after="0" w:line="240" w:lineRule="auto"/>
              <w:rPr>
                <w:rFonts w:cs="Calibri"/>
                <w:szCs w:val="24"/>
              </w:rPr>
            </w:pPr>
            <w:r>
              <w:rPr>
                <w:rFonts w:cs="Calibri"/>
                <w:szCs w:val="24"/>
              </w:rPr>
              <w:t>Manly’s history of gas</w:t>
            </w:r>
          </w:p>
        </w:tc>
        <w:tc>
          <w:tcPr>
            <w:tcW w:w="1710" w:type="pct"/>
          </w:tcPr>
          <w:p w:rsidR="005649C2" w:rsidRPr="00D10924" w:rsidRDefault="005649C2" w:rsidP="00D10924">
            <w:pPr>
              <w:spacing w:after="0" w:line="240" w:lineRule="auto"/>
              <w:rPr>
                <w:rFonts w:cs="Calibri"/>
                <w:szCs w:val="24"/>
              </w:rPr>
            </w:pPr>
            <w:r>
              <w:rPr>
                <w:rFonts w:cs="Calibri"/>
                <w:szCs w:val="24"/>
              </w:rPr>
              <w:t>Little Manly Gas Works, Games and History hunt.</w:t>
            </w:r>
          </w:p>
        </w:tc>
        <w:tc>
          <w:tcPr>
            <w:tcW w:w="808" w:type="pct"/>
          </w:tcPr>
          <w:p w:rsidR="005649C2" w:rsidRDefault="005649C2" w:rsidP="00D10924">
            <w:pPr>
              <w:spacing w:after="0" w:line="240" w:lineRule="auto"/>
              <w:rPr>
                <w:noProof/>
                <w:lang w:val="en-US" w:eastAsia="en-US"/>
              </w:rPr>
            </w:pPr>
            <w:r>
              <w:rPr>
                <w:noProof/>
                <w:lang w:val="en-US" w:eastAsia="en-US"/>
              </w:rPr>
              <w:t>Islin, Noone</w:t>
            </w:r>
          </w:p>
        </w:tc>
        <w:tc>
          <w:tcPr>
            <w:tcW w:w="887" w:type="pct"/>
          </w:tcPr>
          <w:p w:rsidR="005649C2" w:rsidRPr="00D10924" w:rsidRDefault="005649C2" w:rsidP="00600838">
            <w:pPr>
              <w:spacing w:after="0" w:line="240" w:lineRule="auto"/>
              <w:rPr>
                <w:rFonts w:cs="Calibri"/>
              </w:rPr>
            </w:pPr>
            <w:r>
              <w:rPr>
                <w:rFonts w:cs="Calibri"/>
              </w:rPr>
              <w:t>Akela (Richard)</w:t>
            </w:r>
          </w:p>
        </w:tc>
        <w:tc>
          <w:tcPr>
            <w:tcW w:w="345" w:type="pct"/>
          </w:tcPr>
          <w:p w:rsidR="005649C2" w:rsidRPr="00D10924" w:rsidRDefault="005649C2" w:rsidP="00D10924">
            <w:pPr>
              <w:spacing w:after="0" w:line="240" w:lineRule="auto"/>
              <w:rPr>
                <w:rFonts w:cs="Calibri"/>
              </w:rPr>
            </w:pPr>
            <w:r>
              <w:rPr>
                <w:rFonts w:cs="Calibri"/>
              </w:rPr>
              <w:t>N/A</w:t>
            </w:r>
          </w:p>
        </w:tc>
      </w:tr>
      <w:tr w:rsidR="005649C2" w:rsidRPr="00D10924" w:rsidTr="00090BB1">
        <w:trPr>
          <w:trHeight w:val="225"/>
        </w:trPr>
        <w:tc>
          <w:tcPr>
            <w:tcW w:w="587" w:type="pct"/>
          </w:tcPr>
          <w:p w:rsidR="005649C2" w:rsidRDefault="005649C2" w:rsidP="00D10924">
            <w:pPr>
              <w:spacing w:after="0" w:line="240" w:lineRule="auto"/>
              <w:rPr>
                <w:szCs w:val="24"/>
              </w:rPr>
            </w:pPr>
            <w:r>
              <w:rPr>
                <w:szCs w:val="24"/>
              </w:rPr>
              <w:t>9</w:t>
            </w:r>
            <w:r w:rsidRPr="00D5038D">
              <w:rPr>
                <w:szCs w:val="24"/>
                <w:vertAlign w:val="superscript"/>
              </w:rPr>
              <w:t>th</w:t>
            </w:r>
            <w:r>
              <w:rPr>
                <w:szCs w:val="24"/>
              </w:rPr>
              <w:t xml:space="preserve"> March</w:t>
            </w:r>
          </w:p>
          <w:p w:rsidR="005649C2" w:rsidRPr="00D10924" w:rsidRDefault="005649C2" w:rsidP="00D10924">
            <w:pPr>
              <w:spacing w:after="0" w:line="240" w:lineRule="auto"/>
              <w:rPr>
                <w:szCs w:val="24"/>
              </w:rPr>
            </w:pPr>
            <w:r>
              <w:rPr>
                <w:szCs w:val="24"/>
              </w:rPr>
              <w:t>Sunday</w:t>
            </w:r>
          </w:p>
        </w:tc>
        <w:tc>
          <w:tcPr>
            <w:tcW w:w="663" w:type="pct"/>
          </w:tcPr>
          <w:p w:rsidR="005649C2" w:rsidRPr="00D10924" w:rsidRDefault="005649C2" w:rsidP="00D10924">
            <w:pPr>
              <w:spacing w:after="0" w:line="240" w:lineRule="auto"/>
            </w:pPr>
            <w:r>
              <w:t>Sirius Cup</w:t>
            </w:r>
          </w:p>
        </w:tc>
        <w:tc>
          <w:tcPr>
            <w:tcW w:w="1710" w:type="pct"/>
          </w:tcPr>
          <w:p w:rsidR="005649C2" w:rsidRPr="00D10924" w:rsidRDefault="005649C2" w:rsidP="00D10924">
            <w:pPr>
              <w:spacing w:after="0" w:line="240" w:lineRule="auto"/>
            </w:pPr>
            <w:r>
              <w:t>Balmoral Beach, Inter Group water activities. Joint activity with Scouts.</w:t>
            </w:r>
          </w:p>
        </w:tc>
        <w:tc>
          <w:tcPr>
            <w:tcW w:w="808" w:type="pct"/>
          </w:tcPr>
          <w:p w:rsidR="005649C2" w:rsidRDefault="005649C2" w:rsidP="00D10924">
            <w:pPr>
              <w:spacing w:after="0" w:line="240" w:lineRule="auto"/>
              <w:rPr>
                <w:noProof/>
                <w:lang w:val="en-US" w:eastAsia="en-US"/>
              </w:rPr>
            </w:pPr>
            <w:r>
              <w:rPr>
                <w:noProof/>
                <w:lang w:val="en-US" w:eastAsia="en-US"/>
              </w:rPr>
              <w:t>All welcome</w:t>
            </w:r>
          </w:p>
        </w:tc>
        <w:tc>
          <w:tcPr>
            <w:tcW w:w="887" w:type="pct"/>
          </w:tcPr>
          <w:p w:rsidR="005649C2" w:rsidRDefault="005649C2" w:rsidP="00D10924">
            <w:pPr>
              <w:spacing w:after="0" w:line="240" w:lineRule="auto"/>
              <w:rPr>
                <w:rFonts w:cs="Calibri"/>
              </w:rPr>
            </w:pPr>
            <w:r>
              <w:rPr>
                <w:rFonts w:cs="Calibri"/>
              </w:rPr>
              <w:t>Akela (</w:t>
            </w:r>
            <w:r w:rsidRPr="001F5A2D">
              <w:rPr>
                <w:rFonts w:cs="Calibri"/>
              </w:rPr>
              <w:t>Leigh</w:t>
            </w:r>
            <w:r>
              <w:rPr>
                <w:rFonts w:cs="Calibri"/>
              </w:rPr>
              <w:t>)</w:t>
            </w:r>
          </w:p>
          <w:p w:rsidR="005649C2" w:rsidRPr="00D10924" w:rsidRDefault="005649C2" w:rsidP="00D10924">
            <w:pPr>
              <w:spacing w:after="0" w:line="240" w:lineRule="auto"/>
              <w:rPr>
                <w:rFonts w:cs="Calibri"/>
              </w:rPr>
            </w:pPr>
          </w:p>
        </w:tc>
        <w:tc>
          <w:tcPr>
            <w:tcW w:w="345" w:type="pct"/>
          </w:tcPr>
          <w:p w:rsidR="005649C2" w:rsidRPr="00D10924" w:rsidRDefault="005649C2" w:rsidP="00D10924">
            <w:pPr>
              <w:spacing w:after="0" w:line="240" w:lineRule="auto"/>
              <w:rPr>
                <w:rFonts w:cs="Calibri"/>
              </w:rPr>
            </w:pPr>
            <w:r>
              <w:rPr>
                <w:rFonts w:cs="Calibri"/>
              </w:rPr>
              <w:t>N/A</w:t>
            </w:r>
          </w:p>
        </w:tc>
      </w:tr>
      <w:tr w:rsidR="005649C2" w:rsidRPr="00D10924" w:rsidTr="00090BB1">
        <w:trPr>
          <w:trHeight w:val="355"/>
        </w:trPr>
        <w:tc>
          <w:tcPr>
            <w:tcW w:w="587" w:type="pct"/>
          </w:tcPr>
          <w:p w:rsidR="005649C2" w:rsidRDefault="005649C2" w:rsidP="00D10924">
            <w:pPr>
              <w:spacing w:after="0" w:line="240" w:lineRule="auto"/>
              <w:rPr>
                <w:rFonts w:cs="Calibri"/>
              </w:rPr>
            </w:pPr>
            <w:r>
              <w:rPr>
                <w:rFonts w:cs="Calibri"/>
              </w:rPr>
              <w:t>11</w:t>
            </w:r>
            <w:r w:rsidRPr="00D5038D">
              <w:rPr>
                <w:rFonts w:cs="Calibri"/>
                <w:vertAlign w:val="superscript"/>
              </w:rPr>
              <w:t>th</w:t>
            </w:r>
            <w:r>
              <w:rPr>
                <w:rFonts w:cs="Calibri"/>
              </w:rPr>
              <w:t xml:space="preserve"> March</w:t>
            </w:r>
          </w:p>
          <w:p w:rsidR="005649C2" w:rsidRPr="00D10924" w:rsidRDefault="005649C2" w:rsidP="00D10924">
            <w:pPr>
              <w:spacing w:after="0" w:line="240" w:lineRule="auto"/>
              <w:rPr>
                <w:rFonts w:cs="Calibri"/>
              </w:rPr>
            </w:pPr>
            <w:r>
              <w:rPr>
                <w:rFonts w:cs="Calibri"/>
              </w:rPr>
              <w:t>Tuesday</w:t>
            </w:r>
          </w:p>
        </w:tc>
        <w:tc>
          <w:tcPr>
            <w:tcW w:w="663" w:type="pct"/>
          </w:tcPr>
          <w:p w:rsidR="005649C2" w:rsidRPr="00D10924" w:rsidRDefault="005649C2" w:rsidP="00D10924">
            <w:pPr>
              <w:spacing w:after="0" w:line="240" w:lineRule="auto"/>
              <w:rPr>
                <w:rFonts w:cs="Calibri"/>
              </w:rPr>
            </w:pPr>
            <w:r>
              <w:rPr>
                <w:rFonts w:cs="Calibri"/>
              </w:rPr>
              <w:t>Cubs Barber Shop</w:t>
            </w:r>
          </w:p>
        </w:tc>
        <w:tc>
          <w:tcPr>
            <w:tcW w:w="1710" w:type="pct"/>
          </w:tcPr>
          <w:p w:rsidR="005649C2" w:rsidRDefault="005649C2" w:rsidP="00D10924">
            <w:pPr>
              <w:spacing w:after="0" w:line="240" w:lineRule="auto"/>
              <w:rPr>
                <w:rFonts w:cs="Calibri"/>
              </w:rPr>
            </w:pPr>
            <w:r>
              <w:rPr>
                <w:rFonts w:cs="Calibri"/>
              </w:rPr>
              <w:t>At Hall, Shave Akelas head for charity.</w:t>
            </w:r>
          </w:p>
          <w:p w:rsidR="005649C2" w:rsidRPr="00D10924" w:rsidRDefault="005649C2" w:rsidP="00D10924">
            <w:pPr>
              <w:spacing w:after="0" w:line="240" w:lineRule="auto"/>
              <w:rPr>
                <w:rFonts w:cs="Calibri"/>
              </w:rPr>
            </w:pPr>
            <w:r>
              <w:rPr>
                <w:rFonts w:cs="Calibri"/>
              </w:rPr>
              <w:t xml:space="preserve">Leukaemia Foundation. </w:t>
            </w:r>
            <w:smartTag w:uri="urn:schemas-microsoft-com:office:smarttags" w:element="place">
              <w:smartTag w:uri="urn:schemas-microsoft-com:office:smarttags" w:element="place">
                <w:r>
                  <w:rPr>
                    <w:rFonts w:cs="Calibri"/>
                  </w:rPr>
                  <w:t>Camp</w:t>
                </w:r>
              </w:smartTag>
              <w:r>
                <w:rPr>
                  <w:rFonts w:cs="Calibri"/>
                </w:rPr>
                <w:t xml:space="preserve"> </w:t>
              </w:r>
              <w:smartTag w:uri="urn:schemas-microsoft-com:office:smarttags" w:element="place">
                <w:r>
                  <w:rPr>
                    <w:rFonts w:cs="Calibri"/>
                  </w:rPr>
                  <w:t>Prep</w:t>
                </w:r>
              </w:smartTag>
            </w:smartTag>
            <w:r>
              <w:rPr>
                <w:rFonts w:cs="Calibri"/>
              </w:rPr>
              <w:t>?</w:t>
            </w:r>
          </w:p>
        </w:tc>
        <w:tc>
          <w:tcPr>
            <w:tcW w:w="808" w:type="pct"/>
          </w:tcPr>
          <w:p w:rsidR="005649C2" w:rsidRDefault="005649C2" w:rsidP="00D10924">
            <w:pPr>
              <w:spacing w:after="0" w:line="240" w:lineRule="auto"/>
              <w:rPr>
                <w:noProof/>
                <w:lang w:val="en-US" w:eastAsia="en-US"/>
              </w:rPr>
            </w:pPr>
            <w:r>
              <w:rPr>
                <w:noProof/>
                <w:lang w:val="en-US" w:eastAsia="en-US"/>
              </w:rPr>
              <w:t>Clark, Mitchell</w:t>
            </w:r>
          </w:p>
        </w:tc>
        <w:tc>
          <w:tcPr>
            <w:tcW w:w="887" w:type="pct"/>
          </w:tcPr>
          <w:p w:rsidR="005649C2" w:rsidRPr="00D10924" w:rsidRDefault="005649C2" w:rsidP="00600838">
            <w:pPr>
              <w:spacing w:after="0" w:line="240" w:lineRule="auto"/>
              <w:rPr>
                <w:rFonts w:cs="Calibri"/>
              </w:rPr>
            </w:pPr>
            <w:r>
              <w:rPr>
                <w:rFonts w:cs="Calibri"/>
              </w:rPr>
              <w:t>Akela (Richard)</w:t>
            </w:r>
          </w:p>
        </w:tc>
        <w:tc>
          <w:tcPr>
            <w:tcW w:w="345" w:type="pct"/>
          </w:tcPr>
          <w:p w:rsidR="005649C2" w:rsidRPr="00D10924" w:rsidRDefault="005649C2" w:rsidP="00D10924">
            <w:pPr>
              <w:spacing w:after="0" w:line="240" w:lineRule="auto"/>
              <w:rPr>
                <w:rFonts w:cs="Calibri"/>
              </w:rPr>
            </w:pPr>
            <w:r>
              <w:rPr>
                <w:rFonts w:cs="Calibri"/>
              </w:rPr>
              <w:t>Red</w:t>
            </w:r>
          </w:p>
        </w:tc>
      </w:tr>
      <w:tr w:rsidR="005649C2" w:rsidRPr="00D10924" w:rsidTr="00090BB1">
        <w:trPr>
          <w:trHeight w:val="335"/>
        </w:trPr>
        <w:tc>
          <w:tcPr>
            <w:tcW w:w="587" w:type="pct"/>
          </w:tcPr>
          <w:p w:rsidR="005649C2" w:rsidRPr="00D10924" w:rsidRDefault="005649C2" w:rsidP="00D10924">
            <w:pPr>
              <w:spacing w:after="0" w:line="240" w:lineRule="auto"/>
              <w:rPr>
                <w:rFonts w:cs="Calibri"/>
              </w:rPr>
            </w:pPr>
            <w:r>
              <w:rPr>
                <w:rFonts w:cs="Calibri"/>
              </w:rPr>
              <w:t>14</w:t>
            </w:r>
            <w:r w:rsidRPr="00D5038D">
              <w:rPr>
                <w:rFonts w:cs="Calibri"/>
                <w:vertAlign w:val="superscript"/>
              </w:rPr>
              <w:t>th</w:t>
            </w:r>
            <w:r>
              <w:rPr>
                <w:rFonts w:cs="Calibri"/>
              </w:rPr>
              <w:t xml:space="preserve"> to 16</w:t>
            </w:r>
            <w:r w:rsidRPr="00D5038D">
              <w:rPr>
                <w:rFonts w:cs="Calibri"/>
                <w:vertAlign w:val="superscript"/>
              </w:rPr>
              <w:t>th</w:t>
            </w:r>
            <w:r>
              <w:rPr>
                <w:rFonts w:cs="Calibri"/>
              </w:rPr>
              <w:t xml:space="preserve"> Mar. Friday to Sunday</w:t>
            </w:r>
          </w:p>
        </w:tc>
        <w:tc>
          <w:tcPr>
            <w:tcW w:w="663" w:type="pct"/>
          </w:tcPr>
          <w:p w:rsidR="005649C2" w:rsidRPr="00D10924" w:rsidRDefault="005649C2" w:rsidP="00D10924">
            <w:pPr>
              <w:spacing w:after="0" w:line="240" w:lineRule="auto"/>
              <w:rPr>
                <w:rFonts w:cs="Calibri"/>
              </w:rPr>
            </w:pPr>
            <w:r>
              <w:rPr>
                <w:rFonts w:cs="Calibri"/>
              </w:rPr>
              <w:t>Environment Camp</w:t>
            </w:r>
          </w:p>
        </w:tc>
        <w:tc>
          <w:tcPr>
            <w:tcW w:w="1710" w:type="pct"/>
          </w:tcPr>
          <w:p w:rsidR="005649C2" w:rsidRDefault="005649C2" w:rsidP="00D10924">
            <w:pPr>
              <w:spacing w:after="0" w:line="240" w:lineRule="auto"/>
            </w:pPr>
            <w:r>
              <w:t>Ingleside Scout Camp. Regional Activity.</w:t>
            </w:r>
          </w:p>
          <w:p w:rsidR="005649C2" w:rsidRDefault="005649C2" w:rsidP="00D10924">
            <w:pPr>
              <w:spacing w:after="0" w:line="240" w:lineRule="auto"/>
            </w:pPr>
          </w:p>
          <w:p w:rsidR="005649C2" w:rsidRPr="00D10924" w:rsidRDefault="005649C2" w:rsidP="00CD7B59">
            <w:pPr>
              <w:spacing w:after="0" w:line="240" w:lineRule="auto"/>
              <w:jc w:val="center"/>
            </w:pPr>
            <w:r>
              <w:t>To be confirmed.</w:t>
            </w:r>
          </w:p>
        </w:tc>
        <w:tc>
          <w:tcPr>
            <w:tcW w:w="808" w:type="pct"/>
          </w:tcPr>
          <w:p w:rsidR="005649C2" w:rsidRPr="00D10924" w:rsidRDefault="005649C2" w:rsidP="00D10924">
            <w:pPr>
              <w:spacing w:after="0" w:line="240" w:lineRule="auto"/>
              <w:rPr>
                <w:rFonts w:cs="Calibri"/>
              </w:rPr>
            </w:pPr>
            <w:r>
              <w:rPr>
                <w:rFonts w:cs="Calibri"/>
              </w:rPr>
              <w:t>N/A</w:t>
            </w:r>
          </w:p>
        </w:tc>
        <w:tc>
          <w:tcPr>
            <w:tcW w:w="887" w:type="pct"/>
          </w:tcPr>
          <w:p w:rsidR="005649C2" w:rsidRPr="00D10924" w:rsidRDefault="005649C2" w:rsidP="00600838">
            <w:pPr>
              <w:spacing w:after="0" w:line="240" w:lineRule="auto"/>
              <w:rPr>
                <w:rFonts w:cs="Calibri"/>
              </w:rPr>
            </w:pPr>
            <w:r>
              <w:rPr>
                <w:rFonts w:cs="Calibri"/>
              </w:rPr>
              <w:t>Akela (Richard)</w:t>
            </w:r>
          </w:p>
        </w:tc>
        <w:tc>
          <w:tcPr>
            <w:tcW w:w="345" w:type="pct"/>
          </w:tcPr>
          <w:p w:rsidR="005649C2" w:rsidRPr="00D10924" w:rsidRDefault="005649C2" w:rsidP="00D10924">
            <w:pPr>
              <w:spacing w:after="0" w:line="240" w:lineRule="auto"/>
              <w:rPr>
                <w:rFonts w:cs="Calibri"/>
              </w:rPr>
            </w:pPr>
            <w:r>
              <w:rPr>
                <w:rFonts w:cs="Calibri"/>
              </w:rPr>
              <w:t>N/A</w:t>
            </w:r>
          </w:p>
        </w:tc>
      </w:tr>
      <w:tr w:rsidR="005649C2" w:rsidRPr="00D10924" w:rsidTr="00090BB1">
        <w:trPr>
          <w:trHeight w:val="70"/>
        </w:trPr>
        <w:tc>
          <w:tcPr>
            <w:tcW w:w="587" w:type="pct"/>
          </w:tcPr>
          <w:p w:rsidR="005649C2" w:rsidRDefault="005649C2" w:rsidP="00D10924">
            <w:pPr>
              <w:spacing w:after="0" w:line="240" w:lineRule="auto"/>
              <w:rPr>
                <w:rFonts w:cs="Calibri"/>
              </w:rPr>
            </w:pPr>
            <w:r>
              <w:rPr>
                <w:rFonts w:cs="Calibri"/>
              </w:rPr>
              <w:t>18</w:t>
            </w:r>
            <w:r w:rsidRPr="00D5038D">
              <w:rPr>
                <w:rFonts w:cs="Calibri"/>
                <w:vertAlign w:val="superscript"/>
              </w:rPr>
              <w:t>th</w:t>
            </w:r>
            <w:r>
              <w:rPr>
                <w:rFonts w:cs="Calibri"/>
              </w:rPr>
              <w:t xml:space="preserve"> March</w:t>
            </w:r>
          </w:p>
          <w:p w:rsidR="005649C2" w:rsidRPr="00D10924" w:rsidRDefault="005649C2" w:rsidP="00D10924">
            <w:pPr>
              <w:spacing w:after="0" w:line="240" w:lineRule="auto"/>
              <w:rPr>
                <w:rFonts w:cs="Calibri"/>
              </w:rPr>
            </w:pPr>
            <w:r>
              <w:rPr>
                <w:rFonts w:cs="Calibri"/>
              </w:rPr>
              <w:t>Tuesday</w:t>
            </w:r>
          </w:p>
        </w:tc>
        <w:tc>
          <w:tcPr>
            <w:tcW w:w="663" w:type="pct"/>
          </w:tcPr>
          <w:p w:rsidR="005649C2" w:rsidRPr="00D10924" w:rsidRDefault="005649C2" w:rsidP="00D10924">
            <w:pPr>
              <w:spacing w:after="0" w:line="240" w:lineRule="auto"/>
              <w:rPr>
                <w:rFonts w:cs="Calibri"/>
              </w:rPr>
            </w:pPr>
            <w:r>
              <w:rPr>
                <w:rFonts w:cs="Calibri"/>
              </w:rPr>
              <w:t>Walk of remembrance</w:t>
            </w:r>
          </w:p>
        </w:tc>
        <w:tc>
          <w:tcPr>
            <w:tcW w:w="1710" w:type="pct"/>
          </w:tcPr>
          <w:p w:rsidR="005649C2" w:rsidRPr="00D10924" w:rsidRDefault="005649C2" w:rsidP="00D10924">
            <w:pPr>
              <w:spacing w:after="0" w:line="240" w:lineRule="auto"/>
              <w:rPr>
                <w:rFonts w:cs="Calibri"/>
              </w:rPr>
            </w:pPr>
            <w:r>
              <w:rPr>
                <w:rFonts w:cs="Calibri"/>
              </w:rPr>
              <w:t xml:space="preserve">North Fort, North Head. ANZAC Day preparation and area history. </w:t>
            </w:r>
          </w:p>
        </w:tc>
        <w:tc>
          <w:tcPr>
            <w:tcW w:w="808" w:type="pct"/>
          </w:tcPr>
          <w:p w:rsidR="005649C2" w:rsidRDefault="005649C2" w:rsidP="00D10924">
            <w:pPr>
              <w:spacing w:after="0" w:line="240" w:lineRule="auto"/>
              <w:rPr>
                <w:noProof/>
                <w:lang w:val="en-US" w:eastAsia="en-US"/>
              </w:rPr>
            </w:pPr>
            <w:r>
              <w:rPr>
                <w:noProof/>
                <w:lang w:val="en-US" w:eastAsia="en-US"/>
              </w:rPr>
              <w:t>Van Schie, Saul</w:t>
            </w:r>
          </w:p>
        </w:tc>
        <w:tc>
          <w:tcPr>
            <w:tcW w:w="887" w:type="pct"/>
          </w:tcPr>
          <w:p w:rsidR="005649C2" w:rsidRPr="00D10924" w:rsidRDefault="005649C2" w:rsidP="00600838">
            <w:pPr>
              <w:spacing w:after="0" w:line="240" w:lineRule="auto"/>
              <w:rPr>
                <w:rFonts w:cs="Calibri"/>
              </w:rPr>
            </w:pPr>
            <w:r>
              <w:rPr>
                <w:rFonts w:cs="Calibri"/>
              </w:rPr>
              <w:t>Akela (Richard)</w:t>
            </w:r>
          </w:p>
        </w:tc>
        <w:tc>
          <w:tcPr>
            <w:tcW w:w="345" w:type="pct"/>
          </w:tcPr>
          <w:p w:rsidR="005649C2" w:rsidRPr="00D10924" w:rsidRDefault="005649C2" w:rsidP="00D10924">
            <w:pPr>
              <w:spacing w:after="0" w:line="240" w:lineRule="auto"/>
              <w:rPr>
                <w:rFonts w:cs="Calibri"/>
              </w:rPr>
            </w:pPr>
            <w:r>
              <w:rPr>
                <w:rFonts w:cs="Calibri"/>
              </w:rPr>
              <w:t>N/A</w:t>
            </w:r>
          </w:p>
        </w:tc>
      </w:tr>
      <w:tr w:rsidR="005649C2" w:rsidRPr="00D10924" w:rsidTr="00090BB1">
        <w:trPr>
          <w:trHeight w:val="70"/>
        </w:trPr>
        <w:tc>
          <w:tcPr>
            <w:tcW w:w="587" w:type="pct"/>
          </w:tcPr>
          <w:p w:rsidR="005649C2" w:rsidRDefault="005649C2" w:rsidP="00D10924">
            <w:pPr>
              <w:spacing w:after="0" w:line="240" w:lineRule="auto"/>
              <w:rPr>
                <w:rFonts w:cs="Calibri"/>
              </w:rPr>
            </w:pPr>
            <w:r>
              <w:rPr>
                <w:rFonts w:cs="Calibri"/>
              </w:rPr>
              <w:t>25</w:t>
            </w:r>
            <w:r w:rsidRPr="00D5038D">
              <w:rPr>
                <w:rFonts w:cs="Calibri"/>
                <w:vertAlign w:val="superscript"/>
              </w:rPr>
              <w:t>th</w:t>
            </w:r>
            <w:r>
              <w:rPr>
                <w:rFonts w:cs="Calibri"/>
              </w:rPr>
              <w:t xml:space="preserve"> March</w:t>
            </w:r>
          </w:p>
          <w:p w:rsidR="005649C2" w:rsidRPr="00D10924" w:rsidRDefault="005649C2" w:rsidP="00D10924">
            <w:pPr>
              <w:spacing w:after="0" w:line="240" w:lineRule="auto"/>
              <w:rPr>
                <w:rFonts w:cs="Calibri"/>
              </w:rPr>
            </w:pPr>
            <w:r>
              <w:rPr>
                <w:rFonts w:cs="Calibri"/>
              </w:rPr>
              <w:t>Tuesday</w:t>
            </w:r>
          </w:p>
        </w:tc>
        <w:tc>
          <w:tcPr>
            <w:tcW w:w="663" w:type="pct"/>
          </w:tcPr>
          <w:p w:rsidR="005649C2" w:rsidRPr="00D10924" w:rsidRDefault="005649C2" w:rsidP="00D10924">
            <w:pPr>
              <w:spacing w:after="0" w:line="240" w:lineRule="auto"/>
              <w:rPr>
                <w:rFonts w:cs="Calibri"/>
              </w:rPr>
            </w:pPr>
            <w:r>
              <w:rPr>
                <w:rFonts w:cs="Calibri"/>
              </w:rPr>
              <w:t>Games, -Badge Night</w:t>
            </w:r>
          </w:p>
        </w:tc>
        <w:tc>
          <w:tcPr>
            <w:tcW w:w="1710" w:type="pct"/>
          </w:tcPr>
          <w:p w:rsidR="005649C2" w:rsidRPr="00D5038D" w:rsidRDefault="005649C2" w:rsidP="00D10924">
            <w:pPr>
              <w:spacing w:after="0" w:line="240" w:lineRule="auto"/>
              <w:rPr>
                <w:rFonts w:cs="Calibri"/>
              </w:rPr>
            </w:pPr>
            <w:r>
              <w:rPr>
                <w:rFonts w:cs="Calibri"/>
              </w:rPr>
              <w:t>At Hall, Boomerang progress. All Cubs to prepare for badge assessment.</w:t>
            </w:r>
          </w:p>
        </w:tc>
        <w:tc>
          <w:tcPr>
            <w:tcW w:w="808" w:type="pct"/>
          </w:tcPr>
          <w:p w:rsidR="005649C2" w:rsidRPr="00D10924" w:rsidRDefault="005649C2" w:rsidP="00D10924">
            <w:pPr>
              <w:spacing w:after="0" w:line="240" w:lineRule="auto"/>
              <w:rPr>
                <w:rFonts w:cs="Calibri"/>
              </w:rPr>
            </w:pPr>
            <w:r>
              <w:rPr>
                <w:rFonts w:cs="Calibri"/>
              </w:rPr>
              <w:t>Burgess, Vikingur</w:t>
            </w:r>
          </w:p>
        </w:tc>
        <w:tc>
          <w:tcPr>
            <w:tcW w:w="887" w:type="pct"/>
          </w:tcPr>
          <w:p w:rsidR="005649C2" w:rsidRPr="00D10924" w:rsidRDefault="005649C2" w:rsidP="00D10924">
            <w:pPr>
              <w:spacing w:after="0" w:line="240" w:lineRule="auto"/>
              <w:rPr>
                <w:rFonts w:cs="Calibri"/>
              </w:rPr>
            </w:pPr>
            <w:r>
              <w:rPr>
                <w:rFonts w:cs="Calibri"/>
              </w:rPr>
              <w:t>Riki Tiki Tavi (Eugene)</w:t>
            </w:r>
          </w:p>
        </w:tc>
        <w:tc>
          <w:tcPr>
            <w:tcW w:w="345" w:type="pct"/>
          </w:tcPr>
          <w:p w:rsidR="005649C2" w:rsidRPr="00D10924" w:rsidRDefault="005649C2" w:rsidP="00D10924">
            <w:pPr>
              <w:spacing w:after="0" w:line="240" w:lineRule="auto"/>
              <w:rPr>
                <w:rFonts w:cs="Calibri"/>
              </w:rPr>
            </w:pPr>
            <w:r>
              <w:rPr>
                <w:rFonts w:cs="Calibri"/>
              </w:rPr>
              <w:t>Black</w:t>
            </w:r>
          </w:p>
        </w:tc>
      </w:tr>
      <w:tr w:rsidR="005649C2" w:rsidRPr="00D10924" w:rsidTr="00090BB1">
        <w:trPr>
          <w:trHeight w:val="70"/>
        </w:trPr>
        <w:tc>
          <w:tcPr>
            <w:tcW w:w="587" w:type="pct"/>
          </w:tcPr>
          <w:p w:rsidR="005649C2" w:rsidRDefault="005649C2" w:rsidP="00D10924">
            <w:pPr>
              <w:spacing w:after="0" w:line="240" w:lineRule="auto"/>
              <w:rPr>
                <w:rFonts w:cs="Calibri"/>
              </w:rPr>
            </w:pPr>
            <w:r>
              <w:rPr>
                <w:rFonts w:cs="Calibri"/>
              </w:rPr>
              <w:t>1</w:t>
            </w:r>
            <w:r w:rsidRPr="00D5038D">
              <w:rPr>
                <w:rFonts w:cs="Calibri"/>
                <w:vertAlign w:val="superscript"/>
              </w:rPr>
              <w:t>st</w:t>
            </w:r>
            <w:r>
              <w:rPr>
                <w:rFonts w:cs="Calibri"/>
              </w:rPr>
              <w:t xml:space="preserve"> April</w:t>
            </w:r>
          </w:p>
          <w:p w:rsidR="005649C2" w:rsidRDefault="005649C2" w:rsidP="00D10924">
            <w:pPr>
              <w:spacing w:after="0" w:line="240" w:lineRule="auto"/>
              <w:rPr>
                <w:rFonts w:cs="Calibri"/>
              </w:rPr>
            </w:pPr>
            <w:r>
              <w:rPr>
                <w:rFonts w:cs="Calibri"/>
              </w:rPr>
              <w:t>Tuesday</w:t>
            </w:r>
          </w:p>
        </w:tc>
        <w:tc>
          <w:tcPr>
            <w:tcW w:w="663" w:type="pct"/>
          </w:tcPr>
          <w:p w:rsidR="005649C2" w:rsidRPr="00D10924" w:rsidRDefault="005649C2" w:rsidP="00D10924">
            <w:pPr>
              <w:spacing w:after="0" w:line="240" w:lineRule="auto"/>
              <w:rPr>
                <w:rFonts w:cs="Calibri"/>
              </w:rPr>
            </w:pPr>
            <w:r>
              <w:rPr>
                <w:rFonts w:cs="Calibri"/>
              </w:rPr>
              <w:t>Mini Olympics</w:t>
            </w:r>
          </w:p>
        </w:tc>
        <w:tc>
          <w:tcPr>
            <w:tcW w:w="1710" w:type="pct"/>
          </w:tcPr>
          <w:p w:rsidR="005649C2" w:rsidRPr="00D5038D" w:rsidRDefault="005649C2" w:rsidP="00D10924">
            <w:pPr>
              <w:spacing w:after="0" w:line="240" w:lineRule="auto"/>
              <w:rPr>
                <w:rFonts w:cs="Calibri"/>
              </w:rPr>
            </w:pPr>
            <w:r>
              <w:rPr>
                <w:rFonts w:cs="Calibri"/>
              </w:rPr>
              <w:t xml:space="preserve">At Hall, Boomerang fitness try outs &amp; many other activities. </w:t>
            </w:r>
          </w:p>
        </w:tc>
        <w:tc>
          <w:tcPr>
            <w:tcW w:w="808" w:type="pct"/>
          </w:tcPr>
          <w:p w:rsidR="005649C2" w:rsidRPr="00D10924" w:rsidRDefault="005649C2" w:rsidP="00D10924">
            <w:pPr>
              <w:spacing w:after="0" w:line="240" w:lineRule="auto"/>
              <w:rPr>
                <w:rFonts w:cs="Calibri"/>
              </w:rPr>
            </w:pPr>
            <w:r>
              <w:rPr>
                <w:rFonts w:cs="Calibri"/>
              </w:rPr>
              <w:t>Hotten, Mills</w:t>
            </w:r>
          </w:p>
        </w:tc>
        <w:tc>
          <w:tcPr>
            <w:tcW w:w="887" w:type="pct"/>
          </w:tcPr>
          <w:p w:rsidR="005649C2" w:rsidRPr="00090BB1" w:rsidRDefault="005649C2" w:rsidP="00D10924">
            <w:pPr>
              <w:spacing w:after="0" w:line="240" w:lineRule="auto"/>
              <w:rPr>
                <w:rFonts w:cs="Calibri"/>
              </w:rPr>
            </w:pPr>
            <w:r w:rsidRPr="00090BB1">
              <w:rPr>
                <w:rFonts w:cs="Calibri"/>
              </w:rPr>
              <w:t>Kotick (Ivette)</w:t>
            </w:r>
          </w:p>
          <w:p w:rsidR="005649C2" w:rsidRPr="00090BB1" w:rsidRDefault="005649C2" w:rsidP="00D10924">
            <w:pPr>
              <w:spacing w:after="0" w:line="240" w:lineRule="auto"/>
              <w:rPr>
                <w:rFonts w:cs="Calibri"/>
              </w:rPr>
            </w:pPr>
            <w:r w:rsidRPr="00090BB1">
              <w:rPr>
                <w:rFonts w:cs="Calibri"/>
              </w:rPr>
              <w:t>Bagheera (Jannine)</w:t>
            </w:r>
          </w:p>
        </w:tc>
        <w:tc>
          <w:tcPr>
            <w:tcW w:w="345" w:type="pct"/>
          </w:tcPr>
          <w:p w:rsidR="005649C2" w:rsidRPr="00D10924" w:rsidRDefault="005649C2" w:rsidP="00D10924">
            <w:pPr>
              <w:spacing w:after="0" w:line="240" w:lineRule="auto"/>
              <w:rPr>
                <w:rFonts w:cs="Calibri"/>
              </w:rPr>
            </w:pPr>
            <w:r>
              <w:rPr>
                <w:rFonts w:cs="Calibri"/>
              </w:rPr>
              <w:t>Tawny</w:t>
            </w:r>
          </w:p>
        </w:tc>
      </w:tr>
      <w:tr w:rsidR="005649C2" w:rsidRPr="00D10924" w:rsidTr="00090BB1">
        <w:trPr>
          <w:trHeight w:val="70"/>
        </w:trPr>
        <w:tc>
          <w:tcPr>
            <w:tcW w:w="587" w:type="pct"/>
          </w:tcPr>
          <w:p w:rsidR="005649C2" w:rsidRDefault="005649C2" w:rsidP="00D10924">
            <w:pPr>
              <w:spacing w:after="0" w:line="240" w:lineRule="auto"/>
              <w:rPr>
                <w:rFonts w:cs="Calibri"/>
              </w:rPr>
            </w:pPr>
            <w:r>
              <w:rPr>
                <w:rFonts w:cs="Calibri"/>
              </w:rPr>
              <w:t>8</w:t>
            </w:r>
            <w:r w:rsidRPr="00AE6F83">
              <w:rPr>
                <w:rFonts w:cs="Calibri"/>
                <w:vertAlign w:val="superscript"/>
              </w:rPr>
              <w:t>th</w:t>
            </w:r>
            <w:r>
              <w:rPr>
                <w:rFonts w:cs="Calibri"/>
              </w:rPr>
              <w:t xml:space="preserve"> April</w:t>
            </w:r>
          </w:p>
          <w:p w:rsidR="005649C2" w:rsidRDefault="005649C2" w:rsidP="00D10924">
            <w:pPr>
              <w:spacing w:after="0" w:line="240" w:lineRule="auto"/>
              <w:rPr>
                <w:rFonts w:cs="Calibri"/>
              </w:rPr>
            </w:pPr>
            <w:r>
              <w:rPr>
                <w:rFonts w:cs="Calibri"/>
              </w:rPr>
              <w:t>Tuesday</w:t>
            </w:r>
          </w:p>
        </w:tc>
        <w:tc>
          <w:tcPr>
            <w:tcW w:w="663" w:type="pct"/>
          </w:tcPr>
          <w:p w:rsidR="005649C2" w:rsidRPr="00D10924" w:rsidRDefault="005649C2" w:rsidP="00D10924">
            <w:pPr>
              <w:spacing w:after="0" w:line="240" w:lineRule="auto"/>
              <w:rPr>
                <w:rFonts w:cs="Calibri"/>
              </w:rPr>
            </w:pPr>
            <w:r>
              <w:rPr>
                <w:rFonts w:cs="Calibri"/>
              </w:rPr>
              <w:t>Geo Caching</w:t>
            </w:r>
          </w:p>
        </w:tc>
        <w:tc>
          <w:tcPr>
            <w:tcW w:w="1710" w:type="pct"/>
          </w:tcPr>
          <w:p w:rsidR="005649C2" w:rsidRPr="00D5038D" w:rsidRDefault="005649C2" w:rsidP="00D10924">
            <w:pPr>
              <w:spacing w:after="0" w:line="240" w:lineRule="auto"/>
              <w:rPr>
                <w:rFonts w:cs="Calibri"/>
              </w:rPr>
            </w:pPr>
            <w:r>
              <w:rPr>
                <w:rFonts w:cs="Calibri"/>
              </w:rPr>
              <w:t>Location TBA. Track down GPS locations &amp; find what is there??????</w:t>
            </w:r>
          </w:p>
        </w:tc>
        <w:tc>
          <w:tcPr>
            <w:tcW w:w="808" w:type="pct"/>
          </w:tcPr>
          <w:p w:rsidR="005649C2" w:rsidRPr="00D10924" w:rsidRDefault="005649C2" w:rsidP="00D10924">
            <w:pPr>
              <w:spacing w:after="0" w:line="240" w:lineRule="auto"/>
              <w:rPr>
                <w:rFonts w:cs="Calibri"/>
              </w:rPr>
            </w:pPr>
            <w:r>
              <w:rPr>
                <w:rFonts w:cs="Calibri"/>
              </w:rPr>
              <w:t>Steinbusch, Fontes</w:t>
            </w:r>
          </w:p>
        </w:tc>
        <w:tc>
          <w:tcPr>
            <w:tcW w:w="887" w:type="pct"/>
          </w:tcPr>
          <w:p w:rsidR="005649C2" w:rsidRPr="00D10924" w:rsidRDefault="005649C2" w:rsidP="00600838">
            <w:pPr>
              <w:spacing w:after="0" w:line="240" w:lineRule="auto"/>
              <w:rPr>
                <w:rFonts w:cs="Calibri"/>
              </w:rPr>
            </w:pPr>
            <w:r>
              <w:rPr>
                <w:rFonts w:cs="Calibri"/>
              </w:rPr>
              <w:t>Baloo (Nick)</w:t>
            </w:r>
          </w:p>
        </w:tc>
        <w:tc>
          <w:tcPr>
            <w:tcW w:w="345" w:type="pct"/>
          </w:tcPr>
          <w:p w:rsidR="005649C2" w:rsidRPr="00D10924" w:rsidRDefault="005649C2" w:rsidP="00D10924">
            <w:pPr>
              <w:spacing w:after="0" w:line="240" w:lineRule="auto"/>
              <w:rPr>
                <w:rFonts w:cs="Calibri"/>
              </w:rPr>
            </w:pPr>
            <w:r>
              <w:rPr>
                <w:rFonts w:cs="Calibri"/>
              </w:rPr>
              <w:t>N/A</w:t>
            </w:r>
          </w:p>
        </w:tc>
      </w:tr>
      <w:tr w:rsidR="005649C2" w:rsidRPr="00D10924" w:rsidTr="00090BB1">
        <w:trPr>
          <w:trHeight w:val="70"/>
        </w:trPr>
        <w:tc>
          <w:tcPr>
            <w:tcW w:w="587" w:type="pct"/>
          </w:tcPr>
          <w:p w:rsidR="005649C2" w:rsidRDefault="005649C2" w:rsidP="00D10924">
            <w:pPr>
              <w:spacing w:after="0" w:line="240" w:lineRule="auto"/>
              <w:rPr>
                <w:rFonts w:cs="Calibri"/>
              </w:rPr>
            </w:pPr>
            <w:r>
              <w:rPr>
                <w:rFonts w:cs="Calibri"/>
              </w:rPr>
              <w:t>25</w:t>
            </w:r>
            <w:r w:rsidRPr="00255554">
              <w:rPr>
                <w:rFonts w:cs="Calibri"/>
                <w:vertAlign w:val="superscript"/>
              </w:rPr>
              <w:t>th</w:t>
            </w:r>
            <w:r>
              <w:rPr>
                <w:rFonts w:cs="Calibri"/>
              </w:rPr>
              <w:t xml:space="preserve"> April</w:t>
            </w:r>
          </w:p>
          <w:p w:rsidR="005649C2" w:rsidRDefault="005649C2" w:rsidP="00D10924">
            <w:pPr>
              <w:spacing w:after="0" w:line="240" w:lineRule="auto"/>
              <w:rPr>
                <w:rFonts w:cs="Calibri"/>
              </w:rPr>
            </w:pPr>
            <w:r>
              <w:rPr>
                <w:rFonts w:cs="Calibri"/>
              </w:rPr>
              <w:t>Friday</w:t>
            </w:r>
          </w:p>
        </w:tc>
        <w:tc>
          <w:tcPr>
            <w:tcW w:w="663" w:type="pct"/>
          </w:tcPr>
          <w:p w:rsidR="005649C2" w:rsidRPr="00D10924" w:rsidRDefault="005649C2" w:rsidP="00D10924">
            <w:pPr>
              <w:spacing w:after="0" w:line="240" w:lineRule="auto"/>
              <w:rPr>
                <w:rFonts w:cs="Calibri"/>
              </w:rPr>
            </w:pPr>
            <w:r>
              <w:rPr>
                <w:rFonts w:cs="Calibri"/>
              </w:rPr>
              <w:t>ANZAC Day</w:t>
            </w:r>
          </w:p>
        </w:tc>
        <w:tc>
          <w:tcPr>
            <w:tcW w:w="1710" w:type="pct"/>
          </w:tcPr>
          <w:p w:rsidR="005649C2" w:rsidRPr="00D5038D" w:rsidRDefault="005649C2" w:rsidP="00D10924">
            <w:pPr>
              <w:spacing w:after="0" w:line="240" w:lineRule="auto"/>
              <w:rPr>
                <w:rFonts w:cs="Calibri"/>
              </w:rPr>
            </w:pPr>
            <w:r>
              <w:rPr>
                <w:rFonts w:cs="Calibri"/>
              </w:rPr>
              <w:t xml:space="preserve">Manly Village, The Corso. </w:t>
            </w:r>
          </w:p>
        </w:tc>
        <w:tc>
          <w:tcPr>
            <w:tcW w:w="808" w:type="pct"/>
          </w:tcPr>
          <w:p w:rsidR="005649C2" w:rsidRPr="00D10924" w:rsidRDefault="005649C2" w:rsidP="00D10924">
            <w:pPr>
              <w:spacing w:after="0" w:line="240" w:lineRule="auto"/>
              <w:rPr>
                <w:rFonts w:cs="Calibri"/>
              </w:rPr>
            </w:pPr>
            <w:r>
              <w:rPr>
                <w:rFonts w:cs="Calibri"/>
              </w:rPr>
              <w:t>All welcome</w:t>
            </w:r>
          </w:p>
        </w:tc>
        <w:tc>
          <w:tcPr>
            <w:tcW w:w="887" w:type="pct"/>
          </w:tcPr>
          <w:p w:rsidR="005649C2" w:rsidRPr="00D10924" w:rsidRDefault="005649C2" w:rsidP="00600838">
            <w:pPr>
              <w:spacing w:after="0" w:line="240" w:lineRule="auto"/>
              <w:rPr>
                <w:rFonts w:cs="Calibri"/>
              </w:rPr>
            </w:pPr>
            <w:r>
              <w:rPr>
                <w:rFonts w:cs="Calibri"/>
              </w:rPr>
              <w:t>Akela (Richard)</w:t>
            </w:r>
          </w:p>
        </w:tc>
        <w:tc>
          <w:tcPr>
            <w:tcW w:w="345" w:type="pct"/>
          </w:tcPr>
          <w:p w:rsidR="005649C2" w:rsidRPr="00D10924" w:rsidRDefault="005649C2" w:rsidP="00D10924">
            <w:pPr>
              <w:spacing w:after="0" w:line="240" w:lineRule="auto"/>
              <w:rPr>
                <w:rFonts w:cs="Calibri"/>
              </w:rPr>
            </w:pPr>
            <w:r>
              <w:rPr>
                <w:rFonts w:cs="Calibri"/>
              </w:rPr>
              <w:t>N/A</w:t>
            </w:r>
          </w:p>
        </w:tc>
      </w:tr>
    </w:tbl>
    <w:p w:rsidR="005649C2" w:rsidRDefault="005649C2" w:rsidP="00753DC9">
      <w:pPr>
        <w:spacing w:after="0"/>
        <w:rPr>
          <w:sz w:val="16"/>
        </w:rPr>
      </w:pPr>
    </w:p>
    <w:p w:rsidR="005649C2" w:rsidRDefault="005649C2" w:rsidP="004719B2">
      <w:pPr>
        <w:autoSpaceDE w:val="0"/>
        <w:autoSpaceDN w:val="0"/>
        <w:adjustRightInd w:val="0"/>
        <w:spacing w:after="0" w:line="240" w:lineRule="auto"/>
        <w:rPr>
          <w:rFonts w:ascii="Arial-BoldMT" w:hAnsi="Arial-BoldMT" w:cs="Arial-BoldMT"/>
          <w:b/>
          <w:bCs/>
          <w:sz w:val="20"/>
          <w:szCs w:val="20"/>
          <w:lang w:val="en-US" w:eastAsia="en-US"/>
        </w:rPr>
      </w:pPr>
      <w:r>
        <w:rPr>
          <w:rFonts w:ascii="Arial-BoldMT" w:hAnsi="Arial-BoldMT" w:cs="Arial-BoldMT"/>
          <w:b/>
          <w:bCs/>
          <w:sz w:val="20"/>
          <w:szCs w:val="20"/>
          <w:lang w:val="en-US" w:eastAsia="en-US"/>
        </w:rPr>
        <w:t>Key Upcoming Dates:</w:t>
      </w:r>
    </w:p>
    <w:p w:rsidR="005649C2" w:rsidRDefault="005649C2" w:rsidP="004719B2">
      <w:pPr>
        <w:autoSpaceDE w:val="0"/>
        <w:autoSpaceDN w:val="0"/>
        <w:adjustRightInd w:val="0"/>
        <w:spacing w:after="0" w:line="240" w:lineRule="auto"/>
        <w:rPr>
          <w:rFonts w:ascii="Arial-BoldMT" w:hAnsi="Arial-BoldMT" w:cs="Arial-BoldMT"/>
          <w:bCs/>
          <w:sz w:val="20"/>
          <w:szCs w:val="20"/>
          <w:lang w:val="en-US" w:eastAsia="en-US"/>
        </w:rPr>
      </w:pPr>
      <w:r>
        <w:rPr>
          <w:rFonts w:ascii="Arial-BoldMT" w:hAnsi="Arial-BoldMT" w:cs="Arial-BoldMT"/>
          <w:bCs/>
          <w:sz w:val="20"/>
          <w:szCs w:val="20"/>
          <w:lang w:val="en-US" w:eastAsia="en-US"/>
        </w:rPr>
        <w:t>Sirius Cup</w:t>
      </w:r>
    </w:p>
    <w:p w:rsidR="005649C2" w:rsidRDefault="005649C2" w:rsidP="004719B2">
      <w:pPr>
        <w:autoSpaceDE w:val="0"/>
        <w:autoSpaceDN w:val="0"/>
        <w:adjustRightInd w:val="0"/>
        <w:spacing w:after="0" w:line="240" w:lineRule="auto"/>
        <w:rPr>
          <w:rFonts w:ascii="Arial-BoldMT" w:hAnsi="Arial-BoldMT" w:cs="Arial-BoldMT"/>
          <w:bCs/>
          <w:sz w:val="20"/>
          <w:szCs w:val="20"/>
          <w:lang w:val="en-US" w:eastAsia="en-US"/>
        </w:rPr>
      </w:pPr>
      <w:r>
        <w:rPr>
          <w:rFonts w:ascii="Arial-BoldMT" w:hAnsi="Arial-BoldMT" w:cs="Arial-BoldMT"/>
          <w:bCs/>
          <w:sz w:val="20"/>
          <w:szCs w:val="20"/>
          <w:lang w:val="en-US" w:eastAsia="en-US"/>
        </w:rPr>
        <w:t>Environment Camp</w:t>
      </w:r>
    </w:p>
    <w:p w:rsidR="005649C2" w:rsidRDefault="005649C2" w:rsidP="004C06D2">
      <w:pPr>
        <w:autoSpaceDE w:val="0"/>
        <w:autoSpaceDN w:val="0"/>
        <w:adjustRightInd w:val="0"/>
        <w:spacing w:after="0" w:line="240" w:lineRule="auto"/>
        <w:rPr>
          <w:rFonts w:ascii="Arial-BoldMT" w:hAnsi="Arial-BoldMT" w:cs="Arial-BoldMT"/>
          <w:bCs/>
          <w:sz w:val="20"/>
          <w:szCs w:val="20"/>
          <w:lang w:val="en-US" w:eastAsia="en-US"/>
        </w:rPr>
      </w:pPr>
      <w:r>
        <w:rPr>
          <w:rFonts w:ascii="Arial-BoldMT" w:hAnsi="Arial-BoldMT" w:cs="Arial-BoldMT"/>
          <w:bCs/>
          <w:sz w:val="20"/>
          <w:szCs w:val="20"/>
          <w:lang w:val="en-US" w:eastAsia="en-US"/>
        </w:rPr>
        <w:t>ANZAC Day</w:t>
      </w:r>
    </w:p>
    <w:p w:rsidR="005649C2" w:rsidRDefault="005649C2" w:rsidP="004C06D2">
      <w:pPr>
        <w:autoSpaceDE w:val="0"/>
        <w:autoSpaceDN w:val="0"/>
        <w:adjustRightInd w:val="0"/>
        <w:spacing w:after="0" w:line="240" w:lineRule="auto"/>
        <w:rPr>
          <w:rFonts w:ascii="Arial-BoldMT" w:hAnsi="Arial-BoldMT" w:cs="Arial-BoldMT"/>
          <w:bCs/>
          <w:sz w:val="20"/>
          <w:szCs w:val="20"/>
          <w:lang w:val="en-US" w:eastAsia="en-US"/>
        </w:rPr>
      </w:pPr>
      <w:r>
        <w:rPr>
          <w:rFonts w:ascii="Arial-BoldMT" w:hAnsi="Arial-BoldMT" w:cs="Arial-BoldMT"/>
          <w:bCs/>
          <w:sz w:val="20"/>
          <w:szCs w:val="20"/>
          <w:lang w:val="en-US" w:eastAsia="en-US"/>
        </w:rPr>
        <w:t xml:space="preserve">Clean – Up </w:t>
      </w:r>
      <w:smartTag w:uri="urn:schemas-microsoft-com:office:smarttags" w:element="place">
        <w:r>
          <w:rPr>
            <w:rFonts w:ascii="Arial-BoldMT" w:hAnsi="Arial-BoldMT" w:cs="Arial-BoldMT"/>
            <w:bCs/>
            <w:sz w:val="20"/>
            <w:szCs w:val="20"/>
            <w:lang w:val="en-US" w:eastAsia="en-US"/>
          </w:rPr>
          <w:t>Australia</w:t>
        </w:r>
      </w:smartTag>
      <w:r>
        <w:rPr>
          <w:rFonts w:ascii="Arial-BoldMT" w:hAnsi="Arial-BoldMT" w:cs="Arial-BoldMT"/>
          <w:bCs/>
          <w:sz w:val="20"/>
          <w:szCs w:val="20"/>
          <w:lang w:val="en-US" w:eastAsia="en-US"/>
        </w:rPr>
        <w:t xml:space="preserve"> Day</w:t>
      </w:r>
    </w:p>
    <w:p w:rsidR="005649C2" w:rsidRPr="004C06D2" w:rsidRDefault="005649C2" w:rsidP="004C06D2">
      <w:pPr>
        <w:autoSpaceDE w:val="0"/>
        <w:autoSpaceDN w:val="0"/>
        <w:adjustRightInd w:val="0"/>
        <w:spacing w:after="0" w:line="240" w:lineRule="auto"/>
        <w:rPr>
          <w:rFonts w:ascii="Arial-BoldMT" w:hAnsi="Arial-BoldMT" w:cs="Arial-BoldMT"/>
          <w:bCs/>
          <w:sz w:val="20"/>
          <w:szCs w:val="20"/>
          <w:lang w:val="en-US" w:eastAsia="en-US"/>
        </w:rPr>
      </w:pPr>
    </w:p>
    <w:p w:rsidR="005649C2" w:rsidRDefault="005649C2" w:rsidP="004719B2">
      <w:pPr>
        <w:autoSpaceDE w:val="0"/>
        <w:autoSpaceDN w:val="0"/>
        <w:adjustRightInd w:val="0"/>
        <w:spacing w:after="0" w:line="240" w:lineRule="auto"/>
        <w:rPr>
          <w:rFonts w:ascii="Arial-BoldMT" w:hAnsi="Arial-BoldMT" w:cs="Arial-BoldMT"/>
          <w:b/>
          <w:bCs/>
          <w:sz w:val="20"/>
          <w:szCs w:val="20"/>
          <w:lang w:val="en-US" w:eastAsia="en-US"/>
        </w:rPr>
      </w:pPr>
    </w:p>
    <w:p w:rsidR="005649C2" w:rsidRDefault="005649C2" w:rsidP="004719B2">
      <w:pPr>
        <w:autoSpaceDE w:val="0"/>
        <w:autoSpaceDN w:val="0"/>
        <w:adjustRightInd w:val="0"/>
        <w:spacing w:after="0" w:line="240" w:lineRule="auto"/>
        <w:rPr>
          <w:rFonts w:ascii="Arial-BoldMT" w:hAnsi="Arial-BoldMT" w:cs="Arial-BoldMT"/>
          <w:b/>
          <w:bCs/>
          <w:sz w:val="20"/>
          <w:szCs w:val="20"/>
          <w:lang w:val="en-US" w:eastAsia="en-US"/>
        </w:rPr>
      </w:pPr>
      <w:r>
        <w:rPr>
          <w:rFonts w:ascii="Arial-BoldMT" w:hAnsi="Arial-BoldMT" w:cs="Arial-BoldMT"/>
          <w:b/>
          <w:bCs/>
          <w:sz w:val="20"/>
          <w:szCs w:val="20"/>
          <w:lang w:val="en-US" w:eastAsia="en-US"/>
        </w:rPr>
        <w:t>Housekeeping notes:</w:t>
      </w:r>
    </w:p>
    <w:p w:rsidR="005649C2" w:rsidRDefault="005649C2" w:rsidP="004719B2">
      <w:pPr>
        <w:autoSpaceDE w:val="0"/>
        <w:autoSpaceDN w:val="0"/>
        <w:adjustRightInd w:val="0"/>
        <w:spacing w:after="0" w:line="240" w:lineRule="auto"/>
        <w:rPr>
          <w:rFonts w:ascii="Arial-BoldMT" w:hAnsi="Arial-BoldMT" w:cs="Arial-BoldMT"/>
          <w:b/>
          <w:bCs/>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BoldMT" w:hAnsi="Arial-BoldMT" w:cs="Arial-BoldMT"/>
          <w:b/>
          <w:bCs/>
          <w:sz w:val="20"/>
          <w:szCs w:val="20"/>
          <w:lang w:val="en-US" w:eastAsia="en-US"/>
        </w:rPr>
        <w:t>Uniform</w:t>
      </w:r>
      <w:r>
        <w:rPr>
          <w:rFonts w:ascii="ArialMT" w:hAnsi="ArialMT" w:cs="ArialMT"/>
          <w:sz w:val="20"/>
          <w:szCs w:val="20"/>
          <w:lang w:val="en-US" w:eastAsia="en-US"/>
        </w:rPr>
        <w:t>: Note that, for insurance as well as appearance purposes, Cubs MUST travel to and from Cub</w:t>
      </w: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activities in proper Cub uniform. It is important that the uniform is well maintained and worn correctly. (for example: Scarves rolled neat &amp; tight). If any items are missing, we can replace them, but not on the night!</w:t>
      </w:r>
    </w:p>
    <w:p w:rsidR="005649C2" w:rsidRDefault="005649C2" w:rsidP="004719B2">
      <w:pPr>
        <w:autoSpaceDE w:val="0"/>
        <w:autoSpaceDN w:val="0"/>
        <w:adjustRightInd w:val="0"/>
        <w:spacing w:after="0" w:line="240" w:lineRule="auto"/>
        <w:rPr>
          <w:rFonts w:ascii="Arial-BoldMT" w:hAnsi="Arial-BoldMT" w:cs="Arial-BoldMT"/>
          <w:b/>
          <w:bCs/>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BoldMT" w:hAnsi="Arial-BoldMT" w:cs="Arial-BoldMT"/>
          <w:b/>
          <w:bCs/>
          <w:sz w:val="20"/>
          <w:szCs w:val="20"/>
          <w:lang w:val="en-US" w:eastAsia="en-US"/>
        </w:rPr>
        <w:t>Footwear</w:t>
      </w:r>
      <w:r>
        <w:rPr>
          <w:rFonts w:ascii="ArialMT" w:hAnsi="ArialMT" w:cs="ArialMT"/>
          <w:sz w:val="20"/>
          <w:szCs w:val="20"/>
          <w:lang w:val="en-US" w:eastAsia="en-US"/>
        </w:rPr>
        <w:t>: We spend a lot of time outdoors, even on hall nights. Please make sure that your Cub is wearing</w:t>
      </w: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footwear suitable for outdoor activities. Bare feet, Thongs, Rabens, and Crocs are NOT suitable or safe, and may restrict the activities the Cub is allowed to take part in.</w:t>
      </w:r>
    </w:p>
    <w:p w:rsidR="005649C2" w:rsidRDefault="005649C2" w:rsidP="004719B2">
      <w:pPr>
        <w:autoSpaceDE w:val="0"/>
        <w:autoSpaceDN w:val="0"/>
        <w:adjustRightInd w:val="0"/>
        <w:spacing w:after="0" w:line="240" w:lineRule="auto"/>
        <w:rPr>
          <w:rFonts w:ascii="Arial-BoldMT" w:hAnsi="Arial-BoldMT" w:cs="Arial-BoldMT"/>
          <w:b/>
          <w:bCs/>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BoldMT" w:hAnsi="Arial-BoldMT" w:cs="Arial-BoldMT"/>
          <w:b/>
          <w:bCs/>
          <w:sz w:val="20"/>
          <w:szCs w:val="20"/>
          <w:lang w:val="en-US" w:eastAsia="en-US"/>
        </w:rPr>
        <w:t>Punctuality</w:t>
      </w:r>
      <w:r>
        <w:rPr>
          <w:rFonts w:ascii="ArialMT" w:hAnsi="ArialMT" w:cs="ArialMT"/>
          <w:sz w:val="20"/>
          <w:szCs w:val="20"/>
          <w:lang w:val="en-US" w:eastAsia="en-US"/>
        </w:rPr>
        <w:t>: Please endeavor to drop off and pick up Cubs at the times specified. When picking up your Cub, please let the coordinating Leader know, so that we can maintain correct contact and handover of the Cubs.</w:t>
      </w:r>
    </w:p>
    <w:p w:rsidR="005649C2" w:rsidRDefault="005649C2" w:rsidP="004719B2">
      <w:pPr>
        <w:autoSpaceDE w:val="0"/>
        <w:autoSpaceDN w:val="0"/>
        <w:adjustRightInd w:val="0"/>
        <w:spacing w:after="0" w:line="240" w:lineRule="auto"/>
        <w:rPr>
          <w:rFonts w:ascii="ArialMT" w:hAnsi="ArialMT" w:cs="ArialMT"/>
          <w:b/>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b/>
          <w:sz w:val="20"/>
          <w:szCs w:val="20"/>
          <w:lang w:val="en-US" w:eastAsia="en-US"/>
        </w:rPr>
        <w:t>A</w:t>
      </w:r>
      <w:r>
        <w:rPr>
          <w:rFonts w:ascii="Arial-BoldMT" w:hAnsi="Arial-BoldMT" w:cs="Arial-BoldMT"/>
          <w:b/>
          <w:bCs/>
          <w:sz w:val="20"/>
          <w:szCs w:val="20"/>
          <w:lang w:val="en-US" w:eastAsia="en-US"/>
        </w:rPr>
        <w:t xml:space="preserve">1 forms (signed) are needed for all external activities: </w:t>
      </w:r>
      <w:r>
        <w:rPr>
          <w:rFonts w:ascii="ArialMT" w:hAnsi="ArialMT" w:cs="ArialMT"/>
          <w:sz w:val="20"/>
          <w:szCs w:val="20"/>
          <w:lang w:val="en-US" w:eastAsia="en-US"/>
        </w:rPr>
        <w:t>These will be sent out ahead of time for the</w:t>
      </w: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relevant events. The in hall nights are covered by the Program A1 sent out each semester. Only the 1st page</w:t>
      </w: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needs to be returned. These forms are essential for insurance and accountability reasons and need to be</w:t>
      </w: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completed as required.</w:t>
      </w: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p>
    <w:p w:rsidR="005649C2" w:rsidRPr="007C4CE3" w:rsidRDefault="005649C2" w:rsidP="004719B2">
      <w:pPr>
        <w:autoSpaceDE w:val="0"/>
        <w:autoSpaceDN w:val="0"/>
        <w:adjustRightInd w:val="0"/>
        <w:spacing w:after="0" w:line="240" w:lineRule="auto"/>
        <w:rPr>
          <w:rFonts w:ascii="ArialMT" w:hAnsi="ArialMT" w:cs="ArialMT"/>
          <w:i/>
          <w:color w:val="FF0000"/>
          <w:sz w:val="20"/>
          <w:szCs w:val="20"/>
          <w:lang w:val="en-US" w:eastAsia="en-US"/>
        </w:rPr>
      </w:pPr>
      <w:r w:rsidRPr="00DA016E">
        <w:rPr>
          <w:rFonts w:ascii="ArialMT" w:hAnsi="ArialMT" w:cs="ArialMT"/>
          <w:b/>
          <w:sz w:val="20"/>
          <w:szCs w:val="20"/>
          <w:lang w:val="en-US" w:eastAsia="en-US"/>
        </w:rPr>
        <w:t xml:space="preserve">Parent Helpers: </w:t>
      </w:r>
      <w:r>
        <w:rPr>
          <w:rFonts w:ascii="ArialMT" w:hAnsi="ArialMT" w:cs="ArialMT"/>
          <w:sz w:val="20"/>
          <w:szCs w:val="20"/>
          <w:lang w:val="en-US" w:eastAsia="en-US"/>
        </w:rPr>
        <w:t xml:space="preserve">To achieve the best experience for the Cubs, we have included a Parent Helper roster into the term programs, (Cubs surname of family helping). If you can’t make the evening you have been rostered on for please swap with another parent (Family) or let the coordinating leader for that event know ASAP. </w:t>
      </w:r>
      <w:r w:rsidRPr="008B7A1F">
        <w:rPr>
          <w:rFonts w:ascii="ArialMT" w:hAnsi="ArialMT" w:cs="ArialMT"/>
          <w:i/>
          <w:sz w:val="20"/>
          <w:szCs w:val="20"/>
          <w:lang w:val="en-US" w:eastAsia="en-US"/>
        </w:rPr>
        <w:t>If you are dropping your Cub off and are at a loose end till you pick them up please feel free to stay and help, let the coordinating leader know and join in.</w:t>
      </w: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It is a requirement of the NSW Govt that a Volunteer Declaration (Scouts form M5) be completed by all volunteers working with children. Each person helping is required to fill the form out (just the once) and give it to the coordinating leader, confidentiality in all matters is one of our main priorities. </w:t>
      </w: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b/>
          <w:sz w:val="20"/>
          <w:szCs w:val="20"/>
          <w:lang w:val="en-US" w:eastAsia="en-US"/>
        </w:rPr>
        <w:t>Leader Structure:</w:t>
      </w:r>
      <w:r>
        <w:rPr>
          <w:rFonts w:ascii="ArialMT" w:hAnsi="ArialMT" w:cs="ArialMT"/>
          <w:sz w:val="20"/>
          <w:szCs w:val="20"/>
          <w:lang w:val="en-US" w:eastAsia="en-US"/>
        </w:rPr>
        <w:t xml:space="preserve"> All the leaders are volunteers and have commitments that may restrict what events they can attend. As such the Coordinating Leader (CL) will change from event to event, please see the Term Programs for the CL. The CL will endeavor to confirm the details of an upcoming event - time, place, equipment requirements, activities etc etc. If no confirmation is received refer to the program. </w:t>
      </w: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Please refer all queries, correspondence and admin matters to the CL for that event.  </w:t>
      </w: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p>
    <w:p w:rsidR="005649C2" w:rsidRPr="00CF5435"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b/>
          <w:sz w:val="20"/>
          <w:szCs w:val="20"/>
          <w:lang w:val="en-US" w:eastAsia="en-US"/>
        </w:rPr>
        <w:t xml:space="preserve">Boomerang Badge Work: </w:t>
      </w:r>
      <w:r>
        <w:rPr>
          <w:rFonts w:ascii="ArialMT" w:hAnsi="ArialMT" w:cs="ArialMT"/>
          <w:sz w:val="20"/>
          <w:szCs w:val="20"/>
          <w:lang w:val="en-US" w:eastAsia="en-US"/>
        </w:rPr>
        <w:t xml:space="preserve">We intend to have at least one Boomerang badge night at the Hall each term. The Cubs should be putting in some individual effort for the Boomerang badges. Therefore it is expected that on these nights the Cubs will have some elements either ready for assessment or have a good idea of what is required. Eg: For the Ropes section, a little practice at home with a rope tying a reef knot, clove hitch or sheetbend for the Silver Boomerang will give them a lot more pride in the badge then just being shown it and copying. </w:t>
      </w:r>
    </w:p>
    <w:p w:rsidR="005649C2" w:rsidRDefault="005649C2" w:rsidP="00014530">
      <w:pPr>
        <w:autoSpaceDE w:val="0"/>
        <w:autoSpaceDN w:val="0"/>
        <w:adjustRightInd w:val="0"/>
        <w:spacing w:after="0" w:line="240" w:lineRule="auto"/>
        <w:jc w:val="right"/>
        <w:rPr>
          <w:rFonts w:ascii="ArialMT" w:hAnsi="ArialMT" w:cs="ArialMT"/>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sz w:val="20"/>
          <w:szCs w:val="20"/>
          <w:lang w:val="en-US" w:eastAsia="en-US"/>
        </w:rPr>
      </w:pPr>
    </w:p>
    <w:p w:rsidR="005649C2" w:rsidRPr="00DA016E" w:rsidRDefault="005649C2"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  </w:t>
      </w: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p w:rsidR="005649C2" w:rsidRDefault="005649C2" w:rsidP="004719B2">
      <w:pPr>
        <w:autoSpaceDE w:val="0"/>
        <w:autoSpaceDN w:val="0"/>
        <w:adjustRightInd w:val="0"/>
        <w:spacing w:after="0" w:line="240" w:lineRule="auto"/>
        <w:rPr>
          <w:rFonts w:ascii="ArialMT" w:hAnsi="ArialMT" w:cs="ArialMT"/>
          <w:i/>
          <w:sz w:val="20"/>
          <w:szCs w:val="20"/>
          <w:lang w:val="en-US" w:eastAsia="en-US"/>
        </w:rPr>
      </w:pPr>
    </w:p>
    <w:sectPr w:rsidR="005649C2" w:rsidSect="001104F7">
      <w:pgSz w:w="11906" w:h="16838"/>
      <w:pgMar w:top="426"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2F4A"/>
    <w:multiLevelType w:val="hybridMultilevel"/>
    <w:tmpl w:val="DC0C655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4E64046"/>
    <w:multiLevelType w:val="hybridMultilevel"/>
    <w:tmpl w:val="073C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934"/>
    <w:rsid w:val="00000397"/>
    <w:rsid w:val="0000140C"/>
    <w:rsid w:val="00014530"/>
    <w:rsid w:val="00023F21"/>
    <w:rsid w:val="0003390D"/>
    <w:rsid w:val="000376D1"/>
    <w:rsid w:val="000406B7"/>
    <w:rsid w:val="000526EF"/>
    <w:rsid w:val="000541B1"/>
    <w:rsid w:val="000624A5"/>
    <w:rsid w:val="000701EB"/>
    <w:rsid w:val="000819A5"/>
    <w:rsid w:val="00081AC6"/>
    <w:rsid w:val="00087741"/>
    <w:rsid w:val="0009025D"/>
    <w:rsid w:val="00090BB1"/>
    <w:rsid w:val="000918A6"/>
    <w:rsid w:val="000A203E"/>
    <w:rsid w:val="000B475D"/>
    <w:rsid w:val="000B4E14"/>
    <w:rsid w:val="000B60B9"/>
    <w:rsid w:val="000C122E"/>
    <w:rsid w:val="000C3E33"/>
    <w:rsid w:val="000C4393"/>
    <w:rsid w:val="000C628E"/>
    <w:rsid w:val="000C7993"/>
    <w:rsid w:val="000E0934"/>
    <w:rsid w:val="000E5D6C"/>
    <w:rsid w:val="000F3F84"/>
    <w:rsid w:val="001104F7"/>
    <w:rsid w:val="00113FF1"/>
    <w:rsid w:val="00125170"/>
    <w:rsid w:val="00125BDE"/>
    <w:rsid w:val="00137485"/>
    <w:rsid w:val="00172487"/>
    <w:rsid w:val="0017368E"/>
    <w:rsid w:val="00177BA6"/>
    <w:rsid w:val="00182642"/>
    <w:rsid w:val="00183995"/>
    <w:rsid w:val="001A364A"/>
    <w:rsid w:val="001B04BE"/>
    <w:rsid w:val="001C0315"/>
    <w:rsid w:val="001D3FE0"/>
    <w:rsid w:val="001D62E1"/>
    <w:rsid w:val="001F5A2D"/>
    <w:rsid w:val="00206058"/>
    <w:rsid w:val="0021200C"/>
    <w:rsid w:val="002228CD"/>
    <w:rsid w:val="0022331C"/>
    <w:rsid w:val="00224B7F"/>
    <w:rsid w:val="00244BE4"/>
    <w:rsid w:val="00247BAE"/>
    <w:rsid w:val="002548CB"/>
    <w:rsid w:val="00255554"/>
    <w:rsid w:val="00256C29"/>
    <w:rsid w:val="00263402"/>
    <w:rsid w:val="0027271A"/>
    <w:rsid w:val="002835ED"/>
    <w:rsid w:val="00284CE5"/>
    <w:rsid w:val="0028718A"/>
    <w:rsid w:val="002B0C64"/>
    <w:rsid w:val="002B7380"/>
    <w:rsid w:val="002D3C8B"/>
    <w:rsid w:val="002D5ECF"/>
    <w:rsid w:val="002D764C"/>
    <w:rsid w:val="002E33D0"/>
    <w:rsid w:val="002E4D04"/>
    <w:rsid w:val="002E6DBD"/>
    <w:rsid w:val="0030410D"/>
    <w:rsid w:val="00333B09"/>
    <w:rsid w:val="003445E2"/>
    <w:rsid w:val="0035104F"/>
    <w:rsid w:val="0036124B"/>
    <w:rsid w:val="003626EA"/>
    <w:rsid w:val="00363996"/>
    <w:rsid w:val="00366B49"/>
    <w:rsid w:val="00384278"/>
    <w:rsid w:val="00385B16"/>
    <w:rsid w:val="00390AD8"/>
    <w:rsid w:val="00395555"/>
    <w:rsid w:val="00397C42"/>
    <w:rsid w:val="003A1EF8"/>
    <w:rsid w:val="003A2BC5"/>
    <w:rsid w:val="003A4E84"/>
    <w:rsid w:val="003B5A2F"/>
    <w:rsid w:val="003C2D9D"/>
    <w:rsid w:val="003C6566"/>
    <w:rsid w:val="003F0CE4"/>
    <w:rsid w:val="003F1108"/>
    <w:rsid w:val="00400A8B"/>
    <w:rsid w:val="004124BE"/>
    <w:rsid w:val="00416AD3"/>
    <w:rsid w:val="004175F1"/>
    <w:rsid w:val="00446BE9"/>
    <w:rsid w:val="00453620"/>
    <w:rsid w:val="00456967"/>
    <w:rsid w:val="004612FC"/>
    <w:rsid w:val="004719B2"/>
    <w:rsid w:val="0048311B"/>
    <w:rsid w:val="00483CAC"/>
    <w:rsid w:val="00495E6C"/>
    <w:rsid w:val="004A1FF3"/>
    <w:rsid w:val="004A2F4D"/>
    <w:rsid w:val="004A3AC4"/>
    <w:rsid w:val="004A6A61"/>
    <w:rsid w:val="004C06D2"/>
    <w:rsid w:val="00501FD2"/>
    <w:rsid w:val="00515BDD"/>
    <w:rsid w:val="0053359D"/>
    <w:rsid w:val="00535229"/>
    <w:rsid w:val="005412EB"/>
    <w:rsid w:val="00541489"/>
    <w:rsid w:val="0056314B"/>
    <w:rsid w:val="00563DD4"/>
    <w:rsid w:val="005649C2"/>
    <w:rsid w:val="00571F04"/>
    <w:rsid w:val="0057743A"/>
    <w:rsid w:val="00585579"/>
    <w:rsid w:val="00595144"/>
    <w:rsid w:val="005C4836"/>
    <w:rsid w:val="005C7DD0"/>
    <w:rsid w:val="005E33D0"/>
    <w:rsid w:val="005E376F"/>
    <w:rsid w:val="005F76C3"/>
    <w:rsid w:val="00600838"/>
    <w:rsid w:val="00601178"/>
    <w:rsid w:val="0061301B"/>
    <w:rsid w:val="00631560"/>
    <w:rsid w:val="0065774E"/>
    <w:rsid w:val="00660ADC"/>
    <w:rsid w:val="006657A8"/>
    <w:rsid w:val="0066677F"/>
    <w:rsid w:val="00683631"/>
    <w:rsid w:val="0069286D"/>
    <w:rsid w:val="00694BBB"/>
    <w:rsid w:val="006B275B"/>
    <w:rsid w:val="006B3EBF"/>
    <w:rsid w:val="006B603C"/>
    <w:rsid w:val="006E0C48"/>
    <w:rsid w:val="006E71C3"/>
    <w:rsid w:val="006F60C2"/>
    <w:rsid w:val="00705E50"/>
    <w:rsid w:val="00720DEC"/>
    <w:rsid w:val="00722B60"/>
    <w:rsid w:val="007268F8"/>
    <w:rsid w:val="007337F8"/>
    <w:rsid w:val="00750A60"/>
    <w:rsid w:val="00750C36"/>
    <w:rsid w:val="00753DC9"/>
    <w:rsid w:val="007543F6"/>
    <w:rsid w:val="007659DF"/>
    <w:rsid w:val="00783354"/>
    <w:rsid w:val="00785525"/>
    <w:rsid w:val="007906B6"/>
    <w:rsid w:val="007912FA"/>
    <w:rsid w:val="00791C00"/>
    <w:rsid w:val="007A278C"/>
    <w:rsid w:val="007B5933"/>
    <w:rsid w:val="007C4CE3"/>
    <w:rsid w:val="007D46F4"/>
    <w:rsid w:val="007E20E7"/>
    <w:rsid w:val="007E47C2"/>
    <w:rsid w:val="007E5475"/>
    <w:rsid w:val="007F239C"/>
    <w:rsid w:val="007F6042"/>
    <w:rsid w:val="00800703"/>
    <w:rsid w:val="00804252"/>
    <w:rsid w:val="00821DB3"/>
    <w:rsid w:val="008364C3"/>
    <w:rsid w:val="008443F1"/>
    <w:rsid w:val="00852CFF"/>
    <w:rsid w:val="00891E8B"/>
    <w:rsid w:val="00895EB3"/>
    <w:rsid w:val="008B7A1F"/>
    <w:rsid w:val="008C05F3"/>
    <w:rsid w:val="008C4C26"/>
    <w:rsid w:val="008C5DD8"/>
    <w:rsid w:val="008D5201"/>
    <w:rsid w:val="0090111A"/>
    <w:rsid w:val="009123A1"/>
    <w:rsid w:val="00913919"/>
    <w:rsid w:val="00933FAD"/>
    <w:rsid w:val="00944BB6"/>
    <w:rsid w:val="00944D41"/>
    <w:rsid w:val="00961A81"/>
    <w:rsid w:val="00971920"/>
    <w:rsid w:val="00971D71"/>
    <w:rsid w:val="00993D53"/>
    <w:rsid w:val="009977FE"/>
    <w:rsid w:val="009A3ECC"/>
    <w:rsid w:val="009B2D25"/>
    <w:rsid w:val="009B3D00"/>
    <w:rsid w:val="009B597D"/>
    <w:rsid w:val="009D1347"/>
    <w:rsid w:val="009F561F"/>
    <w:rsid w:val="00A01C4C"/>
    <w:rsid w:val="00A078EB"/>
    <w:rsid w:val="00A123CA"/>
    <w:rsid w:val="00A16DBB"/>
    <w:rsid w:val="00A171FF"/>
    <w:rsid w:val="00A17AD0"/>
    <w:rsid w:val="00A3112A"/>
    <w:rsid w:val="00A4653F"/>
    <w:rsid w:val="00A475C3"/>
    <w:rsid w:val="00A54AD6"/>
    <w:rsid w:val="00A56E94"/>
    <w:rsid w:val="00A57090"/>
    <w:rsid w:val="00A66368"/>
    <w:rsid w:val="00A7284A"/>
    <w:rsid w:val="00A77D58"/>
    <w:rsid w:val="00A83EA0"/>
    <w:rsid w:val="00A91C94"/>
    <w:rsid w:val="00A91EA9"/>
    <w:rsid w:val="00AA47C7"/>
    <w:rsid w:val="00AB69E7"/>
    <w:rsid w:val="00AC3240"/>
    <w:rsid w:val="00AE6F83"/>
    <w:rsid w:val="00AF70A5"/>
    <w:rsid w:val="00B0053D"/>
    <w:rsid w:val="00B13C57"/>
    <w:rsid w:val="00B37D3A"/>
    <w:rsid w:val="00B51A0F"/>
    <w:rsid w:val="00B56B7A"/>
    <w:rsid w:val="00B709D9"/>
    <w:rsid w:val="00B73DAA"/>
    <w:rsid w:val="00B83834"/>
    <w:rsid w:val="00B86750"/>
    <w:rsid w:val="00B952BD"/>
    <w:rsid w:val="00BC459F"/>
    <w:rsid w:val="00BD7E3F"/>
    <w:rsid w:val="00BE1EE7"/>
    <w:rsid w:val="00BE6D4E"/>
    <w:rsid w:val="00BE7B13"/>
    <w:rsid w:val="00BF111B"/>
    <w:rsid w:val="00BF721E"/>
    <w:rsid w:val="00C123B1"/>
    <w:rsid w:val="00C16DFA"/>
    <w:rsid w:val="00C54463"/>
    <w:rsid w:val="00C55CC4"/>
    <w:rsid w:val="00C7162A"/>
    <w:rsid w:val="00C92B81"/>
    <w:rsid w:val="00C96F87"/>
    <w:rsid w:val="00C97CD2"/>
    <w:rsid w:val="00CA5BBA"/>
    <w:rsid w:val="00CD2636"/>
    <w:rsid w:val="00CD39B3"/>
    <w:rsid w:val="00CD5B66"/>
    <w:rsid w:val="00CD7B59"/>
    <w:rsid w:val="00CF0907"/>
    <w:rsid w:val="00CF5435"/>
    <w:rsid w:val="00D10924"/>
    <w:rsid w:val="00D10997"/>
    <w:rsid w:val="00D1362A"/>
    <w:rsid w:val="00D177BA"/>
    <w:rsid w:val="00D27AED"/>
    <w:rsid w:val="00D33848"/>
    <w:rsid w:val="00D34864"/>
    <w:rsid w:val="00D43ADB"/>
    <w:rsid w:val="00D45773"/>
    <w:rsid w:val="00D4633F"/>
    <w:rsid w:val="00D5038D"/>
    <w:rsid w:val="00D54A3C"/>
    <w:rsid w:val="00D6056B"/>
    <w:rsid w:val="00D71EF2"/>
    <w:rsid w:val="00D74BF9"/>
    <w:rsid w:val="00D74C5B"/>
    <w:rsid w:val="00D909E8"/>
    <w:rsid w:val="00D9250B"/>
    <w:rsid w:val="00DA016E"/>
    <w:rsid w:val="00DA2CFD"/>
    <w:rsid w:val="00DB59D1"/>
    <w:rsid w:val="00DD3A04"/>
    <w:rsid w:val="00DD7EE0"/>
    <w:rsid w:val="00E05E02"/>
    <w:rsid w:val="00E124F0"/>
    <w:rsid w:val="00E12C14"/>
    <w:rsid w:val="00E20844"/>
    <w:rsid w:val="00E24E73"/>
    <w:rsid w:val="00E35BAA"/>
    <w:rsid w:val="00E36887"/>
    <w:rsid w:val="00E435AE"/>
    <w:rsid w:val="00E57DA1"/>
    <w:rsid w:val="00E61DE1"/>
    <w:rsid w:val="00E80538"/>
    <w:rsid w:val="00E8763B"/>
    <w:rsid w:val="00EA2882"/>
    <w:rsid w:val="00EB3DCD"/>
    <w:rsid w:val="00EB3F6E"/>
    <w:rsid w:val="00EB461F"/>
    <w:rsid w:val="00EB46DB"/>
    <w:rsid w:val="00ED1D2D"/>
    <w:rsid w:val="00EE4A84"/>
    <w:rsid w:val="00EF6617"/>
    <w:rsid w:val="00F0083D"/>
    <w:rsid w:val="00F01957"/>
    <w:rsid w:val="00F028BE"/>
    <w:rsid w:val="00F0689E"/>
    <w:rsid w:val="00F07C91"/>
    <w:rsid w:val="00F32DF5"/>
    <w:rsid w:val="00F375C4"/>
    <w:rsid w:val="00F6086C"/>
    <w:rsid w:val="00F674DF"/>
    <w:rsid w:val="00F70040"/>
    <w:rsid w:val="00F81C44"/>
    <w:rsid w:val="00F83A25"/>
    <w:rsid w:val="00FB634B"/>
    <w:rsid w:val="00FD0E93"/>
    <w:rsid w:val="00FD7006"/>
    <w:rsid w:val="00FE109F"/>
    <w:rsid w:val="00FE46DA"/>
    <w:rsid w:val="00FE7C3A"/>
    <w:rsid w:val="00FF59C0"/>
    <w:rsid w:val="00FF65F0"/>
    <w:rsid w:val="00FF66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D9"/>
    <w:pPr>
      <w:spacing w:after="200" w:line="276" w:lineRule="auto"/>
    </w:pPr>
    <w:rPr>
      <w:lang w:val="en-AU"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0934"/>
    <w:rPr>
      <w:rFonts w:cs="Times New Roman"/>
      <w:color w:val="0000FF"/>
      <w:u w:val="single"/>
    </w:rPr>
  </w:style>
  <w:style w:type="table" w:styleId="TableGrid">
    <w:name w:val="Table Grid"/>
    <w:basedOn w:val="TableNormal"/>
    <w:uiPriority w:val="99"/>
    <w:rsid w:val="00FE46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46BE9"/>
    <w:pPr>
      <w:ind w:left="720"/>
      <w:contextualSpacing/>
    </w:pPr>
  </w:style>
  <w:style w:type="paragraph" w:styleId="BalloonText">
    <w:name w:val="Balloon Text"/>
    <w:basedOn w:val="Normal"/>
    <w:link w:val="BalloonTextChar"/>
    <w:uiPriority w:val="99"/>
    <w:semiHidden/>
    <w:rsid w:val="00613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01B"/>
    <w:rPr>
      <w:rFonts w:ascii="Tahoma" w:hAnsi="Tahoma" w:cs="Tahoma"/>
      <w:sz w:val="16"/>
      <w:szCs w:val="16"/>
    </w:rPr>
  </w:style>
  <w:style w:type="character" w:styleId="FollowedHyperlink">
    <w:name w:val="FollowedHyperlink"/>
    <w:basedOn w:val="DefaultParagraphFont"/>
    <w:uiPriority w:val="99"/>
    <w:semiHidden/>
    <w:rsid w:val="009F561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7455947">
      <w:marLeft w:val="0"/>
      <w:marRight w:val="0"/>
      <w:marTop w:val="0"/>
      <w:marBottom w:val="0"/>
      <w:divBdr>
        <w:top w:val="none" w:sz="0" w:space="0" w:color="auto"/>
        <w:left w:val="none" w:sz="0" w:space="0" w:color="auto"/>
        <w:bottom w:val="none" w:sz="0" w:space="0" w:color="auto"/>
        <w:right w:val="none" w:sz="0" w:space="0" w:color="auto"/>
      </w:divBdr>
      <w:divsChild>
        <w:div w:id="137455945">
          <w:marLeft w:val="0"/>
          <w:marRight w:val="0"/>
          <w:marTop w:val="0"/>
          <w:marBottom w:val="0"/>
          <w:divBdr>
            <w:top w:val="none" w:sz="0" w:space="0" w:color="auto"/>
            <w:left w:val="none" w:sz="0" w:space="0" w:color="auto"/>
            <w:bottom w:val="none" w:sz="0" w:space="0" w:color="auto"/>
            <w:right w:val="none" w:sz="0" w:space="0" w:color="auto"/>
          </w:divBdr>
          <w:divsChild>
            <w:div w:id="137455941">
              <w:marLeft w:val="0"/>
              <w:marRight w:val="0"/>
              <w:marTop w:val="240"/>
              <w:marBottom w:val="240"/>
              <w:divBdr>
                <w:top w:val="none" w:sz="0" w:space="0" w:color="auto"/>
                <w:left w:val="none" w:sz="0" w:space="0" w:color="auto"/>
                <w:bottom w:val="none" w:sz="0" w:space="0" w:color="auto"/>
                <w:right w:val="none" w:sz="0" w:space="0" w:color="auto"/>
              </w:divBdr>
              <w:divsChild>
                <w:div w:id="137455944">
                  <w:marLeft w:val="0"/>
                  <w:marRight w:val="0"/>
                  <w:marTop w:val="0"/>
                  <w:marBottom w:val="0"/>
                  <w:divBdr>
                    <w:top w:val="none" w:sz="0" w:space="0" w:color="auto"/>
                    <w:left w:val="none" w:sz="0" w:space="0" w:color="auto"/>
                    <w:bottom w:val="none" w:sz="0" w:space="0" w:color="auto"/>
                    <w:right w:val="none" w:sz="0" w:space="0" w:color="auto"/>
                  </w:divBdr>
                  <w:divsChild>
                    <w:div w:id="137455943">
                      <w:marLeft w:val="0"/>
                      <w:marRight w:val="0"/>
                      <w:marTop w:val="0"/>
                      <w:marBottom w:val="0"/>
                      <w:divBdr>
                        <w:top w:val="none" w:sz="0" w:space="0" w:color="auto"/>
                        <w:left w:val="none" w:sz="0" w:space="0" w:color="auto"/>
                        <w:bottom w:val="none" w:sz="0" w:space="0" w:color="auto"/>
                        <w:right w:val="none" w:sz="0" w:space="0" w:color="auto"/>
                      </w:divBdr>
                      <w:divsChild>
                        <w:div w:id="137455942">
                          <w:marLeft w:val="0"/>
                          <w:marRight w:val="0"/>
                          <w:marTop w:val="0"/>
                          <w:marBottom w:val="0"/>
                          <w:divBdr>
                            <w:top w:val="none" w:sz="0" w:space="0" w:color="auto"/>
                            <w:left w:val="none" w:sz="0" w:space="0" w:color="auto"/>
                            <w:bottom w:val="none" w:sz="0" w:space="0" w:color="auto"/>
                            <w:right w:val="none" w:sz="0" w:space="0" w:color="auto"/>
                          </w:divBdr>
                          <w:divsChild>
                            <w:div w:id="137455946">
                              <w:marLeft w:val="450"/>
                              <w:marRight w:val="45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ostin@bigpond.com" TargetMode="External"/><Relationship Id="rId13" Type="http://schemas.openxmlformats.org/officeDocument/2006/relationships/hyperlink" Target="mailto:neil.camille.hadley@bigpond.com" TargetMode="External"/><Relationship Id="rId3" Type="http://schemas.openxmlformats.org/officeDocument/2006/relationships/settings" Target="settings.xml"/><Relationship Id="rId7" Type="http://schemas.openxmlformats.org/officeDocument/2006/relationships/hyperlink" Target="mailto:rgbrooke@hotmail.com" TargetMode="External"/><Relationship Id="rId12" Type="http://schemas.openxmlformats.org/officeDocument/2006/relationships/hyperlink" Target="mailto:sambiruc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irlightmanlyscouts.org.au" TargetMode="External"/><Relationship Id="rId11" Type="http://schemas.openxmlformats.org/officeDocument/2006/relationships/hyperlink" Target="mailto:eugenemolnar@me.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npgibbs@rockwellcollins.com" TargetMode="External"/><Relationship Id="rId4" Type="http://schemas.openxmlformats.org/officeDocument/2006/relationships/webSettings" Target="webSettings.xml"/><Relationship Id="rId9" Type="http://schemas.openxmlformats.org/officeDocument/2006/relationships/hyperlink" Target="mailto:toejan@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714</TotalTime>
  <Pages>2</Pages>
  <Words>960</Words>
  <Characters>5474</Characters>
  <Application>Microsoft Office Outlook</Application>
  <DocSecurity>0</DocSecurity>
  <Lines>0</Lines>
  <Paragraphs>0</Paragraphs>
  <ScaleCrop>false</ScaleCrop>
  <Company>Stockland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Lorraine</cp:lastModifiedBy>
  <cp:revision>22</cp:revision>
  <cp:lastPrinted>2014-01-31T02:41:00Z</cp:lastPrinted>
  <dcterms:created xsi:type="dcterms:W3CDTF">2014-01-24T05:17:00Z</dcterms:created>
  <dcterms:modified xsi:type="dcterms:W3CDTF">2014-02-05T08:25:00Z</dcterms:modified>
</cp:coreProperties>
</file>